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178" w:rsidRDefault="006D6B12" w14:paraId="69946D06" w14:textId="77777777">
      <w:pPr>
        <w:pStyle w:val="Title"/>
        <w:jc w:val="right"/>
      </w:pPr>
      <w:r>
        <w:t>EXHIBIT B1</w:t>
      </w:r>
    </w:p>
    <w:p w:rsidRPr="00F26B31" w:rsidR="00EF4178" w:rsidRDefault="006D6B12" w14:paraId="7E277B8F" w14:textId="3188B32D">
      <w:pPr>
        <w:pStyle w:val="Title"/>
        <w:spacing w:before="230" w:line="237" w:lineRule="auto"/>
        <w:ind w:left="2261" w:right="2333"/>
      </w:pPr>
      <w:r>
        <w:t>NEW JERSEY ECONOMIC DEVELOPMENT AUTH</w:t>
      </w:r>
      <w:r w:rsidR="00E772B2">
        <w:t>O</w:t>
      </w:r>
      <w:r>
        <w:t>RITY</w:t>
      </w:r>
      <w:r>
        <w:rPr>
          <w:spacing w:val="-64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ORD</w:t>
      </w:r>
      <w:r w:rsidRPr="00F26B31">
        <w:t>ER</w:t>
      </w:r>
      <w:r w:rsidRPr="00F26B31">
        <w:rPr>
          <w:spacing w:val="-1"/>
        </w:rPr>
        <w:t xml:space="preserve"> </w:t>
      </w:r>
      <w:r w:rsidRPr="00F26B31">
        <w:t>REQUEST</w:t>
      </w:r>
    </w:p>
    <w:p w:rsidRPr="00F26B31" w:rsidR="00EF4178" w:rsidP="00EEFF5E" w:rsidRDefault="006D6B12" w14:paraId="4BBC0ADE" w14:textId="28890734">
      <w:pPr>
        <w:spacing w:before="3"/>
        <w:ind w:left="2261" w:right="2332"/>
        <w:jc w:val="center"/>
        <w:rPr>
          <w:b w:val="1"/>
          <w:bCs w:val="1"/>
          <w:i w:val="1"/>
          <w:iCs w:val="1"/>
        </w:rPr>
      </w:pPr>
      <w:r w:rsidRPr="00EEFF5E" w:rsidR="006D6B12">
        <w:rPr>
          <w:b w:val="1"/>
          <w:bCs w:val="1"/>
          <w:i w:val="1"/>
          <w:iCs w:val="1"/>
        </w:rPr>
        <w:t>(Reference RF</w:t>
      </w:r>
      <w:r w:rsidRPr="00EEFF5E" w:rsidR="4A705B8F">
        <w:rPr>
          <w:b w:val="1"/>
          <w:bCs w:val="1"/>
          <w:i w:val="1"/>
          <w:iCs w:val="1"/>
        </w:rPr>
        <w:t>Q #2024-RERFQ-225</w:t>
      </w:r>
      <w:r w:rsidRPr="00EEFF5E" w:rsidR="006D6B12">
        <w:rPr>
          <w:b w:val="1"/>
          <w:bCs w:val="1"/>
          <w:i w:val="1"/>
          <w:iCs w:val="1"/>
        </w:rPr>
        <w:t>)</w:t>
      </w:r>
    </w:p>
    <w:p w:rsidRPr="00F26B31" w:rsidR="00EF4178" w:rsidRDefault="00EF4178" w14:paraId="07F9D279" w14:textId="77777777">
      <w:pPr>
        <w:pStyle w:val="BodyText"/>
        <w:spacing w:before="0"/>
        <w:rPr>
          <w:b/>
          <w:i/>
          <w:sz w:val="26"/>
        </w:rPr>
      </w:pPr>
    </w:p>
    <w:tbl>
      <w:tblPr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517"/>
      </w:tblGrid>
      <w:tr w:rsidRPr="00F26B31" w:rsidR="00EF4178" w:rsidTr="745C9372" w14:paraId="3701D6B5" w14:textId="77777777">
        <w:trPr>
          <w:trHeight w:val="431"/>
        </w:trPr>
        <w:tc>
          <w:tcPr>
            <w:tcW w:w="2880" w:type="dxa"/>
            <w:shd w:val="clear" w:color="auto" w:fill="C5D9F0"/>
            <w:tcMar/>
          </w:tcPr>
          <w:p w:rsidRPr="00F26B31" w:rsidR="00EF4178" w:rsidP="00156389" w:rsidRDefault="00400A4A" w14:paraId="160C2E0C" w14:textId="6FB47D68">
            <w:pPr>
              <w:pStyle w:val="TableParagraph"/>
              <w:spacing w:before="100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CONTRACTOR </w:t>
            </w:r>
            <w:r w:rsidRPr="00F26B31" w:rsidR="006D6B12">
              <w:rPr>
                <w:b/>
                <w:sz w:val="20"/>
              </w:rPr>
              <w:t>NAME</w:t>
            </w:r>
          </w:p>
        </w:tc>
        <w:tc>
          <w:tcPr>
            <w:tcW w:w="7517" w:type="dxa"/>
            <w:tcMar/>
          </w:tcPr>
          <w:p w:rsidRPr="00F26B31" w:rsidR="00EF4178" w:rsidRDefault="00EF4178" w14:paraId="6C4F3DC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F26B31" w:rsidR="00EF4178" w:rsidTr="745C9372" w14:paraId="60018985" w14:textId="77777777">
        <w:trPr>
          <w:trHeight w:val="431"/>
        </w:trPr>
        <w:tc>
          <w:tcPr>
            <w:tcW w:w="2880" w:type="dxa"/>
            <w:shd w:val="clear" w:color="auto" w:fill="C5D9F0"/>
            <w:tcMar/>
          </w:tcPr>
          <w:p w:rsidRPr="00F26B31" w:rsidR="00EF4178" w:rsidP="00156389" w:rsidRDefault="006D6B12" w14:paraId="5C96A84E" w14:textId="77777777">
            <w:pPr>
              <w:pStyle w:val="TableParagraph"/>
              <w:spacing w:before="100"/>
              <w:ind w:left="144"/>
              <w:rPr>
                <w:b/>
                <w:sz w:val="20"/>
              </w:rPr>
            </w:pPr>
            <w:r w:rsidRPr="00F26B31">
              <w:rPr>
                <w:b/>
                <w:sz w:val="20"/>
              </w:rPr>
              <w:t>PROJECT</w:t>
            </w:r>
            <w:r w:rsidRPr="00F26B31">
              <w:rPr>
                <w:b/>
                <w:spacing w:val="-3"/>
                <w:sz w:val="20"/>
              </w:rPr>
              <w:t xml:space="preserve"> </w:t>
            </w:r>
            <w:r w:rsidRPr="00F26B31">
              <w:rPr>
                <w:b/>
                <w:sz w:val="20"/>
              </w:rPr>
              <w:t>TITLE</w:t>
            </w:r>
          </w:p>
        </w:tc>
        <w:tc>
          <w:tcPr>
            <w:tcW w:w="7517" w:type="dxa"/>
            <w:tcMar/>
          </w:tcPr>
          <w:p w:rsidRPr="00F26B31" w:rsidR="00EF4178" w:rsidRDefault="00EF4178" w14:paraId="1AC3AE4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F26B31" w:rsidR="00EF4178" w:rsidTr="745C9372" w14:paraId="738A3BCF" w14:textId="77777777">
        <w:trPr>
          <w:trHeight w:val="431"/>
        </w:trPr>
        <w:tc>
          <w:tcPr>
            <w:tcW w:w="2880" w:type="dxa"/>
            <w:shd w:val="clear" w:color="auto" w:fill="C5D9F0"/>
            <w:tcMar/>
          </w:tcPr>
          <w:p w:rsidRPr="00F26B31" w:rsidR="00EF4178" w:rsidP="00156389" w:rsidRDefault="006D6B12" w14:paraId="3605A835" w14:textId="77777777">
            <w:pPr>
              <w:pStyle w:val="TableParagraph"/>
              <w:spacing w:before="100"/>
              <w:ind w:left="144"/>
              <w:rPr>
                <w:b/>
                <w:sz w:val="20"/>
              </w:rPr>
            </w:pPr>
            <w:r w:rsidRPr="00F26B31">
              <w:rPr>
                <w:b/>
                <w:sz w:val="20"/>
              </w:rPr>
              <w:t>DATE</w:t>
            </w:r>
          </w:p>
        </w:tc>
        <w:tc>
          <w:tcPr>
            <w:tcW w:w="7517" w:type="dxa"/>
            <w:tcMar/>
          </w:tcPr>
          <w:p w:rsidRPr="00F26B31" w:rsidR="00EF4178" w:rsidRDefault="00EF4178" w14:paraId="1212BA8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F26B31" w:rsidR="00EF4178" w:rsidTr="745C9372" w14:paraId="25903C22" w14:textId="77777777">
        <w:trPr>
          <w:trHeight w:val="431"/>
        </w:trPr>
        <w:tc>
          <w:tcPr>
            <w:tcW w:w="2880" w:type="dxa"/>
            <w:shd w:val="clear" w:color="auto" w:fill="C5D9F0"/>
            <w:tcMar/>
          </w:tcPr>
          <w:p w:rsidRPr="00F26B31" w:rsidR="00EF4178" w:rsidP="00156389" w:rsidRDefault="006D6B12" w14:paraId="19255695" w14:textId="77777777">
            <w:pPr>
              <w:pStyle w:val="TableParagraph"/>
              <w:spacing w:before="100"/>
              <w:ind w:left="144"/>
              <w:rPr>
                <w:b/>
                <w:sz w:val="20"/>
              </w:rPr>
            </w:pPr>
            <w:r w:rsidRPr="00F26B31">
              <w:rPr>
                <w:b/>
                <w:sz w:val="20"/>
              </w:rPr>
              <w:t>PROJECT</w:t>
            </w:r>
            <w:r w:rsidRPr="00F26B31">
              <w:rPr>
                <w:b/>
                <w:spacing w:val="-3"/>
                <w:sz w:val="20"/>
              </w:rPr>
              <w:t xml:space="preserve"> </w:t>
            </w:r>
            <w:r w:rsidRPr="00F26B31">
              <w:rPr>
                <w:b/>
                <w:sz w:val="20"/>
              </w:rPr>
              <w:t>SUMMARY</w:t>
            </w:r>
          </w:p>
        </w:tc>
        <w:tc>
          <w:tcPr>
            <w:tcW w:w="7517" w:type="dxa"/>
            <w:tcMar/>
          </w:tcPr>
          <w:p w:rsidRPr="00F26B31" w:rsidR="00EF4178" w:rsidRDefault="00EF4178" w14:paraId="487758A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F26B31" w:rsidR="00EF4178" w:rsidTr="745C9372" w14:paraId="632B2EF7" w14:textId="77777777">
        <w:trPr>
          <w:trHeight w:val="431"/>
        </w:trPr>
        <w:tc>
          <w:tcPr>
            <w:tcW w:w="2880" w:type="dxa"/>
            <w:shd w:val="clear" w:color="auto" w:fill="C5D9F0"/>
            <w:tcMar/>
          </w:tcPr>
          <w:p w:rsidRPr="00F26B31" w:rsidR="00EF4178" w:rsidP="00156389" w:rsidRDefault="006D6B12" w14:paraId="295FB2CE" w14:textId="1D7ECC1A">
            <w:pPr>
              <w:pStyle w:val="TableParagraph"/>
              <w:spacing w:before="100"/>
              <w:ind w:left="144"/>
              <w:rPr>
                <w:b/>
                <w:sz w:val="20"/>
              </w:rPr>
            </w:pPr>
            <w:r w:rsidRPr="00F26B31">
              <w:rPr>
                <w:b/>
                <w:sz w:val="20"/>
              </w:rPr>
              <w:t>DATE</w:t>
            </w:r>
            <w:r w:rsidRPr="00F26B31">
              <w:rPr>
                <w:b/>
                <w:spacing w:val="1"/>
                <w:sz w:val="20"/>
              </w:rPr>
              <w:t xml:space="preserve"> </w:t>
            </w:r>
            <w:r w:rsidRPr="00F26B31">
              <w:rPr>
                <w:b/>
                <w:sz w:val="20"/>
              </w:rPr>
              <w:t>NEEDED</w:t>
            </w:r>
          </w:p>
        </w:tc>
        <w:tc>
          <w:tcPr>
            <w:tcW w:w="7517" w:type="dxa"/>
            <w:tcMar/>
          </w:tcPr>
          <w:p w:rsidRPr="00F26B31" w:rsidR="00EF4178" w:rsidRDefault="00EF4178" w14:paraId="575B432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F26B31" w:rsidR="000F0593" w:rsidTr="745C9372" w14:paraId="6F424E8F" w14:textId="77777777">
        <w:trPr>
          <w:trHeight w:val="241"/>
        </w:trPr>
        <w:tc>
          <w:tcPr>
            <w:tcW w:w="10397" w:type="dxa"/>
            <w:gridSpan w:val="2"/>
            <w:shd w:val="clear" w:color="auto" w:fill="C5D9F0"/>
            <w:tcMar/>
          </w:tcPr>
          <w:p w:rsidRPr="00F26B31" w:rsidR="000F0593" w:rsidP="00335141" w:rsidRDefault="000F0593" w14:paraId="60F6986C" w14:textId="77777777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Pr="00F26B31" w:rsidR="000F0593" w:rsidTr="745C9372" w14:paraId="4F616B81" w14:textId="77777777">
        <w:trPr>
          <w:trHeight w:val="436"/>
        </w:trPr>
        <w:tc>
          <w:tcPr>
            <w:tcW w:w="2880" w:type="dxa"/>
            <w:shd w:val="clear" w:color="auto" w:fill="C5D9F0"/>
            <w:tcMar/>
          </w:tcPr>
          <w:p w:rsidRPr="00F26B31" w:rsidR="000F0593" w:rsidP="00156389" w:rsidRDefault="000F0593" w14:paraId="52DFDF86" w14:textId="77777777">
            <w:pPr>
              <w:pStyle w:val="TableParagraph"/>
              <w:spacing w:before="120" w:after="120"/>
              <w:ind w:left="144"/>
              <w:rPr>
                <w:b/>
                <w:sz w:val="20"/>
              </w:rPr>
            </w:pPr>
            <w:r w:rsidRPr="00F26B31">
              <w:rPr>
                <w:b/>
                <w:sz w:val="20"/>
              </w:rPr>
              <w:t>NJEDA CONTACT</w:t>
            </w:r>
          </w:p>
          <w:p w:rsidRPr="00F26B31" w:rsidR="000F0593" w:rsidP="00156389" w:rsidRDefault="000F0593" w14:paraId="2D5BDE86" w14:textId="6119A615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  <w:r w:rsidRPr="00F26B31">
              <w:rPr>
                <w:bCs/>
                <w:sz w:val="16"/>
                <w:szCs w:val="16"/>
              </w:rPr>
              <w:t>(Name,</w:t>
            </w:r>
            <w:r w:rsidRPr="00F26B31" w:rsidR="00335141">
              <w:rPr>
                <w:bCs/>
                <w:sz w:val="16"/>
                <w:szCs w:val="16"/>
              </w:rPr>
              <w:t xml:space="preserve"> </w:t>
            </w:r>
            <w:r w:rsidRPr="00F26B31">
              <w:rPr>
                <w:bCs/>
                <w:sz w:val="16"/>
                <w:szCs w:val="16"/>
              </w:rPr>
              <w:t>Title, Address,</w:t>
            </w:r>
          </w:p>
          <w:p w:rsidRPr="00F26B31" w:rsidR="000F0593" w:rsidP="00156389" w:rsidRDefault="000F0593" w14:paraId="2DFB5B6E" w14:textId="77777777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  <w:r w:rsidRPr="00F26B31">
              <w:rPr>
                <w:bCs/>
                <w:sz w:val="16"/>
                <w:szCs w:val="16"/>
              </w:rPr>
              <w:t xml:space="preserve"> E-mail &amp; Telephone Number)</w:t>
            </w:r>
          </w:p>
          <w:p w:rsidRPr="00F26B31" w:rsidR="000F0593" w:rsidP="000F0593" w:rsidRDefault="000F0593" w14:paraId="410E5F6B" w14:textId="0A81BB4E">
            <w:pPr>
              <w:pStyle w:val="TableParagraph"/>
              <w:rPr>
                <w:bCs/>
                <w:sz w:val="16"/>
                <w:szCs w:val="16"/>
              </w:rPr>
            </w:pPr>
          </w:p>
        </w:tc>
        <w:tc>
          <w:tcPr>
            <w:tcW w:w="7517" w:type="dxa"/>
            <w:tcMar/>
          </w:tcPr>
          <w:p w:rsidRPr="00F26B31" w:rsidR="000F0593" w:rsidRDefault="000F0593" w14:paraId="5F6F642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F26B31" w:rsidR="009B5C74" w:rsidTr="745C9372" w14:paraId="6CE8A85A" w14:textId="77777777">
        <w:trPr>
          <w:trHeight w:val="223"/>
        </w:trPr>
        <w:tc>
          <w:tcPr>
            <w:tcW w:w="10397" w:type="dxa"/>
            <w:gridSpan w:val="2"/>
            <w:shd w:val="clear" w:color="auto" w:fill="C6D9F1" w:themeFill="text2" w:themeFillTint="33"/>
            <w:tcMar/>
          </w:tcPr>
          <w:p w:rsidRPr="00F26B31" w:rsidR="009B5C74" w:rsidP="000F0593" w:rsidRDefault="009B5C74" w14:paraId="0733E519" w14:textId="77777777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0F0593" w:rsidTr="745C9372" w14:paraId="1F286DCF" w14:textId="77777777">
        <w:trPr>
          <w:trHeight w:val="436"/>
        </w:trPr>
        <w:tc>
          <w:tcPr>
            <w:tcW w:w="10397" w:type="dxa"/>
            <w:gridSpan w:val="2"/>
            <w:tcMar/>
          </w:tcPr>
          <w:p w:rsidRPr="0022732B" w:rsidR="000F0593" w:rsidP="00156389" w:rsidRDefault="000F0593" w14:paraId="051559F3" w14:textId="6B5FCAF3">
            <w:pPr>
              <w:pStyle w:val="TableParagraph"/>
              <w:spacing w:before="120" w:after="120"/>
              <w:ind w:left="144" w:right="144"/>
              <w:jc w:val="both"/>
              <w:rPr>
                <w:sz w:val="18"/>
                <w:szCs w:val="18"/>
              </w:rPr>
            </w:pPr>
            <w:r w:rsidRPr="00F26B31" w:rsidR="000F0593">
              <w:rPr>
                <w:b w:val="1"/>
                <w:bCs w:val="1"/>
                <w:sz w:val="18"/>
                <w:szCs w:val="18"/>
              </w:rPr>
              <w:t>Cost Submission:</w:t>
            </w:r>
            <w:r w:rsidRPr="00F26B31" w:rsidR="000F0593">
              <w:rPr>
                <w:sz w:val="18"/>
                <w:szCs w:val="18"/>
              </w:rPr>
              <w:t xml:space="preserve">  Please provide a cost estimate for the above referenced project, </w:t>
            </w:r>
            <w:r w:rsidRPr="00F26B31" w:rsidR="000F0593">
              <w:rPr>
                <w:sz w:val="18"/>
                <w:szCs w:val="18"/>
              </w:rPr>
              <w:t xml:space="preserve">in accordance with</w:t>
            </w:r>
            <w:r w:rsidRPr="00F26B31" w:rsidR="000F0593">
              <w:rPr>
                <w:sz w:val="18"/>
                <w:szCs w:val="18"/>
              </w:rPr>
              <w:t xml:space="preserve"> the Fee Schedule </w:t>
            </w:r>
            <w:r w:rsidRPr="00F26B31" w:rsidR="000F0593">
              <w:rPr>
                <w:sz w:val="18"/>
                <w:szCs w:val="18"/>
              </w:rPr>
              <w:t xml:space="preserve">submitted</w:t>
            </w:r>
            <w:r w:rsidRPr="00F26B31" w:rsidR="000F0593">
              <w:rPr>
                <w:sz w:val="18"/>
                <w:szCs w:val="18"/>
              </w:rPr>
              <w:t xml:space="preserve"> for RF</w:t>
            </w:r>
            <w:r w:rsidRPr="00F26B31" w:rsidR="3874C659">
              <w:rPr>
                <w:sz w:val="18"/>
                <w:szCs w:val="18"/>
              </w:rPr>
              <w:t xml:space="preserve">Q</w:t>
            </w:r>
            <w:r w:rsidRPr="00F26B31" w:rsidR="000F0593">
              <w:rPr>
                <w:sz w:val="18"/>
                <w:szCs w:val="18"/>
              </w:rPr>
              <w:t xml:space="preserve"> </w:t>
            </w:r>
            <w:r w:rsidRPr="745C9372" w:rsidR="000F0593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#</w:t>
            </w:r>
            <w:r w:rsidRPr="745C9372" w:rsidR="6C6AA4D5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2</w:t>
            </w:r>
            <w:r w:rsidRPr="745C9372" w:rsidR="6C6AA4D5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024-</w:t>
            </w:r>
            <w:r w:rsidRPr="745C9372" w:rsidR="6C6AA4D5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RERFQ-225 Title Services on an As Needed Basis</w:t>
            </w:r>
            <w:r w:rsidRPr="745C9372" w:rsidR="000F0593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.</w:t>
            </w:r>
            <w:r w:rsidRPr="00F26B31" w:rsidR="000F0593">
              <w:rPr>
                <w:sz w:val="18"/>
                <w:szCs w:val="18"/>
              </w:rPr>
              <w:t xml:space="preserve">  By providing a cost estimate, the </w:t>
            </w:r>
            <w:r w:rsidR="0094675E">
              <w:rPr>
                <w:sz w:val="18"/>
                <w:szCs w:val="18"/>
              </w:rPr>
              <w:t>Contractor</w:t>
            </w:r>
            <w:r w:rsidRPr="00F26B31" w:rsidR="000F0593">
              <w:rPr>
                <w:sz w:val="18"/>
                <w:szCs w:val="18"/>
              </w:rPr>
              <w:t xml:space="preserve"> is certifying that there is no Conflict of Interest with the subject </w:t>
            </w:r>
            <w:r w:rsidRPr="00F26B31" w:rsidR="0022732B">
              <w:rPr>
                <w:sz w:val="18"/>
                <w:szCs w:val="18"/>
              </w:rPr>
              <w:t>request</w:t>
            </w:r>
            <w:r w:rsidRPr="00F26B31" w:rsidR="000F0593">
              <w:rPr>
                <w:sz w:val="18"/>
                <w:szCs w:val="18"/>
              </w:rPr>
              <w:t>.  Within five (5) business days of confirmation of receipt of the TOR</w:t>
            </w:r>
            <w:r w:rsidRPr="00F26B31" w:rsidR="0022732B">
              <w:rPr>
                <w:sz w:val="18"/>
                <w:szCs w:val="18"/>
              </w:rPr>
              <w:t xml:space="preserve"> Request</w:t>
            </w:r>
            <w:r w:rsidRPr="00F26B31" w:rsidR="000F0593">
              <w:rPr>
                <w:sz w:val="18"/>
                <w:szCs w:val="18"/>
              </w:rPr>
              <w:t xml:space="preserve">, the </w:t>
            </w:r>
            <w:r w:rsidR="0094675E">
              <w:rPr>
                <w:sz w:val="18"/>
                <w:szCs w:val="18"/>
              </w:rPr>
              <w:t>Contract</w:t>
            </w:r>
            <w:r w:rsidRPr="00F26B31" w:rsidR="000F0593">
              <w:rPr>
                <w:sz w:val="18"/>
                <w:szCs w:val="18"/>
              </w:rPr>
              <w:t xml:space="preserve">or shall e-mail the Authority a TOR </w:t>
            </w:r>
            <w:r w:rsidR="0094675E">
              <w:rPr>
                <w:sz w:val="18"/>
                <w:szCs w:val="18"/>
              </w:rPr>
              <w:t>Contractor</w:t>
            </w:r>
            <w:r w:rsidRPr="00F26B31" w:rsidR="000F0593">
              <w:rPr>
                <w:sz w:val="18"/>
                <w:szCs w:val="18"/>
              </w:rPr>
              <w:t xml:space="preserve"> Response Form provided by the Authority.  Each estimate must include a Not-to-Exceed amount and statement as such.</w:t>
            </w:r>
          </w:p>
        </w:tc>
      </w:tr>
      <w:tr w:rsidR="000F0593" w:rsidTr="745C9372" w14:paraId="7869A017" w14:textId="77777777">
        <w:trPr>
          <w:trHeight w:val="436"/>
        </w:trPr>
        <w:tc>
          <w:tcPr>
            <w:tcW w:w="10397" w:type="dxa"/>
            <w:gridSpan w:val="2"/>
            <w:shd w:val="clear" w:color="auto" w:fill="auto"/>
            <w:tcMar/>
          </w:tcPr>
          <w:p w:rsidRPr="009B5C74" w:rsidR="000F0593" w:rsidP="00156389" w:rsidRDefault="000F0593" w14:paraId="1FB8322D" w14:textId="6AFCBB2B">
            <w:pPr>
              <w:pStyle w:val="TableParagraph"/>
              <w:spacing w:before="120" w:after="12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B5C74">
              <w:rPr>
                <w:b/>
                <w:bCs/>
                <w:color w:val="FF0000"/>
                <w:sz w:val="16"/>
                <w:szCs w:val="16"/>
              </w:rPr>
              <w:t>WRITTEN NOTICE TO PROCEED MUST BE PROVIDED BY THE AUTHORITY BEFORE WORK ON THIS PROJECT MAY BEGIN.</w:t>
            </w:r>
          </w:p>
        </w:tc>
      </w:tr>
      <w:tr w:rsidR="00F30B1C" w:rsidTr="745C9372" w14:paraId="7F53E6F2" w14:textId="77777777">
        <w:trPr>
          <w:trHeight w:val="436"/>
        </w:trPr>
        <w:tc>
          <w:tcPr>
            <w:tcW w:w="10397" w:type="dxa"/>
            <w:gridSpan w:val="2"/>
            <w:shd w:val="clear" w:color="auto" w:fill="C6D9F1" w:themeFill="text2" w:themeFillTint="33"/>
            <w:tcMar/>
          </w:tcPr>
          <w:p w:rsidRPr="00F30B1C" w:rsidR="00F30B1C" w:rsidP="00156389" w:rsidRDefault="00F30B1C" w14:paraId="22C51F71" w14:textId="37C8479D">
            <w:pPr>
              <w:pStyle w:val="TableParagraph"/>
              <w:spacing w:before="120" w:after="120"/>
              <w:ind w:left="14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PROJECT DESCRIPTION</w:t>
            </w:r>
          </w:p>
        </w:tc>
      </w:tr>
      <w:tr w:rsidR="00F30B1C" w:rsidTr="745C9372" w14:paraId="052271D4" w14:textId="77777777">
        <w:trPr>
          <w:trHeight w:val="436"/>
        </w:trPr>
        <w:tc>
          <w:tcPr>
            <w:tcW w:w="10397" w:type="dxa"/>
            <w:gridSpan w:val="2"/>
            <w:shd w:val="clear" w:color="auto" w:fill="auto"/>
            <w:tcMar/>
          </w:tcPr>
          <w:p w:rsidR="00F30B1C" w:rsidP="000F0593" w:rsidRDefault="00F30B1C" w14:paraId="2C37B6F8" w14:textId="7F6B7CE0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:rsidR="00F30B1C" w:rsidP="000F0593" w:rsidRDefault="00F30B1C" w14:paraId="59A298DB" w14:textId="16E3D213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:rsidR="00F30B1C" w:rsidP="000F0593" w:rsidRDefault="00F30B1C" w14:paraId="66EE763B" w14:textId="653AB449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:rsidR="00F30B1C" w:rsidP="000F0593" w:rsidRDefault="00F30B1C" w14:paraId="16F07AF8" w14:textId="77777777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:rsidR="00F30B1C" w:rsidP="000F0593" w:rsidRDefault="00F30B1C" w14:paraId="0BA78279" w14:textId="77777777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:rsidR="00F30B1C" w:rsidP="000F0593" w:rsidRDefault="00F30B1C" w14:paraId="4FEAFE16" w14:textId="70732035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F30B1C" w:rsidTr="745C9372" w14:paraId="220E0FEB" w14:textId="77777777">
        <w:trPr>
          <w:trHeight w:val="436"/>
        </w:trPr>
        <w:tc>
          <w:tcPr>
            <w:tcW w:w="10397" w:type="dxa"/>
            <w:gridSpan w:val="2"/>
            <w:shd w:val="clear" w:color="auto" w:fill="C6D9F1" w:themeFill="text2" w:themeFillTint="33"/>
            <w:tcMar/>
          </w:tcPr>
          <w:p w:rsidR="00F30B1C" w:rsidP="00156389" w:rsidRDefault="00F30B1C" w14:paraId="76688047" w14:textId="7727456C">
            <w:pPr>
              <w:pStyle w:val="TableParagraph"/>
              <w:spacing w:before="120" w:after="120"/>
              <w:ind w:left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 PARTIES TO RELY ON THE RESPONSE</w:t>
            </w:r>
          </w:p>
        </w:tc>
      </w:tr>
      <w:tr w:rsidR="00F30B1C" w:rsidTr="745C9372" w14:paraId="329E2DB0" w14:textId="77777777">
        <w:trPr>
          <w:trHeight w:val="436"/>
        </w:trPr>
        <w:tc>
          <w:tcPr>
            <w:tcW w:w="10397" w:type="dxa"/>
            <w:gridSpan w:val="2"/>
            <w:shd w:val="clear" w:color="auto" w:fill="auto"/>
            <w:tcMar/>
          </w:tcPr>
          <w:p w:rsidR="00F30B1C" w:rsidP="000F0593" w:rsidRDefault="00F30B1C" w14:paraId="5EC721F4" w14:textId="77777777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:rsidR="00F30B1C" w:rsidP="000F0593" w:rsidRDefault="00F30B1C" w14:paraId="5F819FF9" w14:textId="77777777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:rsidR="00F30B1C" w:rsidP="000F0593" w:rsidRDefault="00F30B1C" w14:paraId="41C9EAD9" w14:textId="77777777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  <w:p w:rsidR="00F30B1C" w:rsidP="000F0593" w:rsidRDefault="00F30B1C" w14:paraId="512FD228" w14:textId="0AE301D4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</w:tbl>
    <w:p w:rsidR="00F30B1C" w:rsidP="000F0593" w:rsidRDefault="00F30B1C" w14:paraId="52E7DE89" w14:textId="77777777">
      <w:pPr>
        <w:pStyle w:val="BodyText"/>
        <w:rPr>
          <w:bCs/>
          <w:iCs/>
          <w:sz w:val="14"/>
        </w:rPr>
      </w:pPr>
    </w:p>
    <w:p w:rsidR="00F30B1C" w:rsidP="000F0593" w:rsidRDefault="00F30B1C" w14:paraId="56B9F985" w14:textId="77777777">
      <w:pPr>
        <w:pStyle w:val="BodyText"/>
        <w:rPr>
          <w:bCs/>
          <w:iCs/>
          <w:sz w:val="14"/>
        </w:rPr>
      </w:pPr>
    </w:p>
    <w:p w:rsidR="00F30B1C" w:rsidP="000F0593" w:rsidRDefault="00F30B1C" w14:paraId="00DB09D1" w14:textId="77777777">
      <w:pPr>
        <w:pStyle w:val="BodyText"/>
        <w:rPr>
          <w:bCs/>
          <w:iCs/>
          <w:sz w:val="14"/>
        </w:rPr>
      </w:pPr>
    </w:p>
    <w:p w:rsidR="00F30B1C" w:rsidP="000F0593" w:rsidRDefault="00F30B1C" w14:paraId="1CA4F584" w14:textId="77777777">
      <w:pPr>
        <w:pStyle w:val="BodyText"/>
        <w:rPr>
          <w:bCs/>
          <w:iCs/>
          <w:sz w:val="14"/>
        </w:rPr>
      </w:pPr>
    </w:p>
    <w:sectPr w:rsidR="00F30B1C">
      <w:footerReference w:type="default" r:id="rId9"/>
      <w:type w:val="continuous"/>
      <w:pgSz w:w="12240" w:h="15840" w:orient="portrait"/>
      <w:pgMar w:top="280" w:right="6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64F8" w:rsidP="00F30B1C" w:rsidRDefault="00EB64F8" w14:paraId="44EB365F" w14:textId="77777777">
      <w:r>
        <w:separator/>
      </w:r>
    </w:p>
  </w:endnote>
  <w:endnote w:type="continuationSeparator" w:id="0">
    <w:p w:rsidR="00EB64F8" w:rsidP="00F30B1C" w:rsidRDefault="00EB64F8" w14:paraId="067035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0B1C" w:rsidR="00F30B1C" w:rsidRDefault="00F30B1C" w14:paraId="59FEA303" w14:textId="25805FF6">
    <w:pPr>
      <w:pStyle w:val="Footer"/>
      <w:rPr>
        <w:sz w:val="16"/>
        <w:szCs w:val="16"/>
      </w:rPr>
    </w:pPr>
    <w:r w:rsidRPr="00F30B1C">
      <w:rPr>
        <w:sz w:val="16"/>
        <w:szCs w:val="16"/>
      </w:rPr>
      <w:t xml:space="preserve">REV. </w:t>
    </w:r>
    <w:r w:rsidR="0094675E">
      <w:rPr>
        <w:sz w:val="16"/>
        <w:szCs w:val="16"/>
      </w:rPr>
      <w:t>11/03/</w:t>
    </w:r>
    <w:r w:rsidR="00F7631A">
      <w:rPr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64F8" w:rsidP="00F30B1C" w:rsidRDefault="00EB64F8" w14:paraId="4182C6A9" w14:textId="77777777">
      <w:r>
        <w:separator/>
      </w:r>
    </w:p>
  </w:footnote>
  <w:footnote w:type="continuationSeparator" w:id="0">
    <w:p w:rsidR="00EB64F8" w:rsidP="00F30B1C" w:rsidRDefault="00EB64F8" w14:paraId="56DCD138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78"/>
    <w:rsid w:val="000F0593"/>
    <w:rsid w:val="00156389"/>
    <w:rsid w:val="001624F0"/>
    <w:rsid w:val="001D3088"/>
    <w:rsid w:val="0022732B"/>
    <w:rsid w:val="00335141"/>
    <w:rsid w:val="00400A4A"/>
    <w:rsid w:val="005242F2"/>
    <w:rsid w:val="006B1274"/>
    <w:rsid w:val="006D6B12"/>
    <w:rsid w:val="00727F7A"/>
    <w:rsid w:val="0094675E"/>
    <w:rsid w:val="009B5C74"/>
    <w:rsid w:val="00A73EDE"/>
    <w:rsid w:val="00AA51D4"/>
    <w:rsid w:val="00AF50AA"/>
    <w:rsid w:val="00E772B2"/>
    <w:rsid w:val="00EB64F8"/>
    <w:rsid w:val="00EEFF5E"/>
    <w:rsid w:val="00EF10CF"/>
    <w:rsid w:val="00EF4178"/>
    <w:rsid w:val="00F26B31"/>
    <w:rsid w:val="00F30B1C"/>
    <w:rsid w:val="00F7631A"/>
    <w:rsid w:val="1FA37A07"/>
    <w:rsid w:val="3874C659"/>
    <w:rsid w:val="4A705B8F"/>
    <w:rsid w:val="6C6AA4D5"/>
    <w:rsid w:val="6F80B6C8"/>
    <w:rsid w:val="745C9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7519"/>
  <w15:docId w15:val="{C725F333-FF68-4789-8184-464367E7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0"/>
      <w:ind w:right="9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0B1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30B1C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F30B1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30B1C"/>
    <w:rPr>
      <w:rFonts w:ascii="Arial" w:hAnsi="Arial"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A5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1D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A51D4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1D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51D4"/>
    <w:rPr>
      <w:rFonts w:ascii="Arial" w:hAnsi="Arial" w:eastAsia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1D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A51D4"/>
    <w:rPr>
      <w:rFonts w:ascii="Segoe UI" w:hAnsi="Segoe UI" w:eastAsia="Arial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20003FA80354C983608CD7E158600" ma:contentTypeVersion="4" ma:contentTypeDescription="Create a new document." ma:contentTypeScope="" ma:versionID="884cd49a191b81839bd26de3f940ec10">
  <xsd:schema xmlns:xsd="http://www.w3.org/2001/XMLSchema" xmlns:xs="http://www.w3.org/2001/XMLSchema" xmlns:p="http://schemas.microsoft.com/office/2006/metadata/properties" xmlns:ns2="3a8bce4f-f1d2-47bd-8934-cd018e76059e" targetNamespace="http://schemas.microsoft.com/office/2006/metadata/properties" ma:root="true" ma:fieldsID="25a473124f2cfbb363ceffe6b0d036c6" ns2:_="">
    <xsd:import namespace="3a8bce4f-f1d2-47bd-8934-cd018e760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bce4f-f1d2-47bd-8934-cd018e760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706DF-26FE-483B-AD41-7CBA01CBB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1B7824-7144-46D9-81FF-270045D64F2F}"/>
</file>

<file path=customXml/itemProps3.xml><?xml version="1.0" encoding="utf-8"?>
<ds:datastoreItem xmlns:ds="http://schemas.openxmlformats.org/officeDocument/2006/customXml" ds:itemID="{C918540B-CAB8-454E-96B7-319088C3F10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 OF SERVICES 1</dc:title>
  <dc:creator>MIS</dc:creator>
  <keywords>TOR_APPRAISAL</keywords>
  <lastModifiedBy>Sabrina Andreanidis</lastModifiedBy>
  <revision>6</revision>
  <dcterms:created xsi:type="dcterms:W3CDTF">2022-11-03T16:18:00.0000000Z</dcterms:created>
  <dcterms:modified xsi:type="dcterms:W3CDTF">2025-03-03T19:37:11.7900075Z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2021-05-19T00:00:00Z</vt:filetime>
  </property>
  <property fmtid="{D5CDD505-2E9C-101B-9397-08002B2CF9AE}" pid="5" name="ContentTypeId">
    <vt:lpwstr>0x010100B5620003FA80354C983608CD7E158600</vt:lpwstr>
  </property>
</Properties>
</file>