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C16B0" w:rsidR="00A6379A" w:rsidP="008E5FD9" w:rsidRDefault="0095287B" w14:paraId="3BBC6EDD" w14:textId="77777777">
      <w:pPr>
        <w:pStyle w:val="BodyText"/>
        <w:spacing w:before="39" w:line="259" w:lineRule="auto"/>
        <w:ind w:left="3600" w:right="3880"/>
        <w:jc w:val="center"/>
        <w:rPr>
          <w:rFonts w:asciiTheme="minorHAnsi" w:hAnsiTheme="minorHAnsi" w:cstheme="minorHAnsi"/>
          <w:b/>
          <w:bCs/>
        </w:rPr>
      </w:pPr>
      <w:r w:rsidRPr="002C16B0">
        <w:rPr>
          <w:rFonts w:asciiTheme="minorHAnsi" w:hAnsiTheme="minorHAnsi" w:cstheme="minorHAnsi"/>
          <w:b/>
          <w:bCs/>
        </w:rPr>
        <w:t>Method of Operation</w:t>
      </w:r>
    </w:p>
    <w:p w:rsidRPr="00675C0C" w:rsidR="008E5FD9" w:rsidP="008E5FD9" w:rsidRDefault="008E5FD9" w14:paraId="46F5E7C1" w14:textId="77777777">
      <w:pPr>
        <w:pStyle w:val="paragraph"/>
        <w:spacing w:before="0" w:beforeAutospacing="0" w:after="0" w:afterAutospacing="0"/>
        <w:jc w:val="center"/>
        <w:textAlignment w:val="baseline"/>
        <w:rPr>
          <w:rFonts w:asciiTheme="minorHAnsi" w:hAnsiTheme="minorHAnsi" w:cstheme="minorHAnsi"/>
          <w:b/>
          <w:bCs/>
          <w:sz w:val="22"/>
          <w:szCs w:val="22"/>
        </w:rPr>
      </w:pPr>
      <w:r w:rsidRPr="00675C0C">
        <w:rPr>
          <w:rStyle w:val="normaltextrun"/>
          <w:rFonts w:asciiTheme="minorHAnsi" w:hAnsiTheme="minorHAnsi" w:cstheme="minorHAnsi"/>
          <w:b/>
          <w:bCs/>
          <w:sz w:val="22"/>
          <w:szCs w:val="22"/>
        </w:rPr>
        <w:t>Heavy Civil Engineering &amp; Design Services for the New Jersey Wind Port (NJWP)</w:t>
      </w:r>
    </w:p>
    <w:p w:rsidRPr="00675C0C" w:rsidR="008E5FD9" w:rsidP="4A78DD0D" w:rsidRDefault="008E5FD9" w14:paraId="62C8BE4A" w14:textId="3100536E">
      <w:pPr>
        <w:pStyle w:val="paragraph"/>
        <w:spacing w:before="0" w:beforeAutospacing="off" w:after="0" w:afterAutospacing="off"/>
        <w:jc w:val="center"/>
        <w:textAlignment w:val="baseline"/>
        <w:rPr>
          <w:rFonts w:ascii="Calibri" w:hAnsi="Calibri" w:cs="Calibri" w:asciiTheme="minorAscii" w:hAnsiTheme="minorAscii" w:cstheme="minorAscii"/>
          <w:b w:val="1"/>
          <w:bCs w:val="1"/>
          <w:sz w:val="22"/>
          <w:szCs w:val="22"/>
        </w:rPr>
      </w:pPr>
      <w:r w:rsidRPr="4A78DD0D" w:rsidR="008E5FD9">
        <w:rPr>
          <w:rStyle w:val="normaltextrun"/>
          <w:rFonts w:ascii="Calibri" w:hAnsi="Calibri" w:cs="Calibri" w:asciiTheme="minorAscii" w:hAnsiTheme="minorAscii" w:cstheme="minorAscii"/>
          <w:b w:val="1"/>
          <w:bCs w:val="1"/>
          <w:sz w:val="22"/>
          <w:szCs w:val="22"/>
        </w:rPr>
        <w:t>202</w:t>
      </w:r>
      <w:r w:rsidRPr="4A78DD0D" w:rsidR="51C1A407">
        <w:rPr>
          <w:rStyle w:val="normaltextrun"/>
          <w:rFonts w:ascii="Calibri" w:hAnsi="Calibri" w:cs="Calibri" w:asciiTheme="minorAscii" w:hAnsiTheme="minorAscii" w:cstheme="minorAscii"/>
          <w:b w:val="1"/>
          <w:bCs w:val="1"/>
          <w:sz w:val="22"/>
          <w:szCs w:val="22"/>
        </w:rPr>
        <w:t>3</w:t>
      </w:r>
      <w:r w:rsidRPr="4A78DD0D" w:rsidR="008E5FD9">
        <w:rPr>
          <w:rStyle w:val="normaltextrun"/>
          <w:rFonts w:ascii="Calibri" w:hAnsi="Calibri" w:cs="Calibri" w:asciiTheme="minorAscii" w:hAnsiTheme="minorAscii" w:cstheme="minorAscii"/>
          <w:b w:val="1"/>
          <w:bCs w:val="1"/>
          <w:sz w:val="22"/>
          <w:szCs w:val="22"/>
        </w:rPr>
        <w:t>-RFQ-198</w:t>
      </w:r>
    </w:p>
    <w:p w:rsidRPr="00675C0C" w:rsidR="009F376A" w:rsidRDefault="009F376A" w14:paraId="4A38FB4B" w14:textId="77777777">
      <w:pPr>
        <w:pStyle w:val="BodyText"/>
        <w:spacing w:before="82"/>
        <w:rPr>
          <w:rFonts w:asciiTheme="minorHAnsi" w:hAnsiTheme="minorHAnsi" w:cstheme="minorHAnsi"/>
        </w:rPr>
      </w:pPr>
    </w:p>
    <w:p w:rsidRPr="00675C0C" w:rsidR="009F376A" w:rsidRDefault="0095287B" w14:paraId="070D40FE" w14:textId="77777777">
      <w:pPr>
        <w:pStyle w:val="Heading1"/>
        <w:numPr>
          <w:ilvl w:val="0"/>
          <w:numId w:val="4"/>
        </w:numPr>
        <w:tabs>
          <w:tab w:val="left" w:pos="445"/>
        </w:tabs>
        <w:ind w:left="445" w:hanging="245"/>
        <w:rPr>
          <w:rFonts w:asciiTheme="minorHAnsi" w:hAnsiTheme="minorHAnsi" w:cstheme="minorHAnsi"/>
          <w:b/>
          <w:bCs/>
          <w:sz w:val="22"/>
          <w:szCs w:val="22"/>
        </w:rPr>
      </w:pPr>
      <w:bookmarkStart w:name="I._Compliance/Approval_Requirements" w:id="0"/>
      <w:bookmarkStart w:name="II._Purpose_and_Intent" w:id="1"/>
      <w:bookmarkEnd w:id="0"/>
      <w:bookmarkEnd w:id="1"/>
      <w:r w:rsidRPr="00675C0C">
        <w:rPr>
          <w:rFonts w:asciiTheme="minorHAnsi" w:hAnsiTheme="minorHAnsi" w:cstheme="minorHAnsi"/>
          <w:b/>
          <w:bCs/>
          <w:sz w:val="22"/>
          <w:szCs w:val="22"/>
        </w:rPr>
        <w:t>Purpose</w:t>
      </w:r>
      <w:r w:rsidRPr="00675C0C">
        <w:rPr>
          <w:rFonts w:asciiTheme="minorHAnsi" w:hAnsiTheme="minorHAnsi" w:cstheme="minorHAnsi"/>
          <w:b/>
          <w:bCs/>
          <w:spacing w:val="-9"/>
          <w:sz w:val="22"/>
          <w:szCs w:val="22"/>
        </w:rPr>
        <w:t xml:space="preserve"> </w:t>
      </w:r>
      <w:r w:rsidRPr="00675C0C">
        <w:rPr>
          <w:rFonts w:asciiTheme="minorHAnsi" w:hAnsiTheme="minorHAnsi" w:cstheme="minorHAnsi"/>
          <w:b/>
          <w:bCs/>
          <w:sz w:val="22"/>
          <w:szCs w:val="22"/>
        </w:rPr>
        <w:t>and</w:t>
      </w:r>
      <w:r w:rsidRPr="00675C0C">
        <w:rPr>
          <w:rFonts w:asciiTheme="minorHAnsi" w:hAnsiTheme="minorHAnsi" w:cstheme="minorHAnsi"/>
          <w:b/>
          <w:bCs/>
          <w:spacing w:val="-5"/>
          <w:sz w:val="22"/>
          <w:szCs w:val="22"/>
        </w:rPr>
        <w:t xml:space="preserve"> </w:t>
      </w:r>
      <w:r w:rsidRPr="00675C0C">
        <w:rPr>
          <w:rFonts w:asciiTheme="minorHAnsi" w:hAnsiTheme="minorHAnsi" w:cstheme="minorHAnsi"/>
          <w:b/>
          <w:bCs/>
          <w:spacing w:val="-2"/>
          <w:sz w:val="22"/>
          <w:szCs w:val="22"/>
        </w:rPr>
        <w:t>Intent</w:t>
      </w:r>
    </w:p>
    <w:p w:rsidRPr="00675C0C" w:rsidR="009F376A" w:rsidRDefault="009F376A" w14:paraId="22831476" w14:textId="77777777">
      <w:pPr>
        <w:pStyle w:val="BodyText"/>
        <w:spacing w:before="109"/>
        <w:rPr>
          <w:rFonts w:asciiTheme="minorHAnsi" w:hAnsiTheme="minorHAnsi" w:cstheme="minorHAnsi"/>
        </w:rPr>
      </w:pPr>
    </w:p>
    <w:p w:rsidRPr="00675C0C" w:rsidR="002C16B0" w:rsidP="0607A4B5" w:rsidRDefault="008E5FD9" w14:paraId="19B4B196" w14:textId="3AA45603" w14:noSpellErr="1">
      <w:pPr>
        <w:pStyle w:val="BodyText"/>
        <w:ind w:left="200" w:right="415"/>
        <w:jc w:val="both"/>
        <w:rPr>
          <w:rStyle w:val="normaltextrun"/>
          <w:rFonts w:ascii="Calibri" w:hAnsi="Calibri" w:cs="Calibri" w:asciiTheme="minorAscii" w:hAnsiTheme="minorAscii" w:cstheme="minorAscii"/>
          <w:shd w:val="clear" w:color="auto" w:fill="FFFFFF"/>
        </w:rPr>
      </w:pPr>
      <w:r w:rsidRPr="0607A4B5" w:rsidR="008E5FD9">
        <w:rPr>
          <w:rStyle w:val="normaltextrun"/>
          <w:rFonts w:ascii="Calibri" w:hAnsi="Calibri" w:cs="Calibri" w:asciiTheme="minorAscii" w:hAnsiTheme="minorAscii" w:cstheme="minorAscii"/>
          <w:shd w:val="clear" w:color="auto" w:fill="FFFFFF"/>
        </w:rPr>
        <w:t xml:space="preserve">This </w:t>
      </w:r>
      <w:r w:rsidRPr="0607A4B5" w:rsidR="00766593">
        <w:rPr>
          <w:rStyle w:val="normaltextrun"/>
          <w:rFonts w:ascii="Calibri" w:hAnsi="Calibri" w:cs="Calibri" w:asciiTheme="minorAscii" w:hAnsiTheme="minorAscii" w:cstheme="minorAscii"/>
          <w:shd w:val="clear" w:color="auto" w:fill="FFFFFF"/>
        </w:rPr>
        <w:t>qualification</w:t>
      </w:r>
      <w:r w:rsidRPr="0607A4B5" w:rsidR="002C16B0">
        <w:rPr>
          <w:rStyle w:val="normaltextrun"/>
          <w:rFonts w:ascii="Calibri" w:hAnsi="Calibri" w:cs="Calibri" w:asciiTheme="minorAscii" w:hAnsiTheme="minorAscii" w:cstheme="minorAscii"/>
          <w:shd w:val="clear" w:color="auto" w:fill="FFFFFF"/>
        </w:rPr>
        <w:t xml:space="preserve"> </w:t>
      </w:r>
      <w:r w:rsidRPr="0607A4B5" w:rsidR="008E5FD9">
        <w:rPr>
          <w:rStyle w:val="normaltextrun"/>
          <w:rFonts w:ascii="Calibri" w:hAnsi="Calibri" w:cs="Calibri" w:asciiTheme="minorAscii" w:hAnsiTheme="minorAscii" w:cstheme="minorAscii"/>
          <w:shd w:val="clear" w:color="auto" w:fill="FFFFFF"/>
        </w:rPr>
        <w:t xml:space="preserve">is to provide the New Jersey Economic Development Authority (“Authority” or “NJEDA”), New Jersey Wind Port (NJWP), with a pool of </w:t>
      </w:r>
      <w:r w:rsidRPr="0607A4B5" w:rsidR="008E5FD9">
        <w:rPr>
          <w:rFonts w:ascii="Calibri" w:hAnsi="Calibri" w:cs="Calibri" w:asciiTheme="minorAscii" w:hAnsiTheme="minorAscii" w:cstheme="minorAscii"/>
        </w:rPr>
        <w:t>qualified</w:t>
      </w:r>
      <w:r w:rsidRPr="0607A4B5" w:rsidR="008E5FD9">
        <w:rPr>
          <w:rFonts w:ascii="Calibri" w:hAnsi="Calibri" w:cs="Calibri" w:asciiTheme="minorAscii" w:hAnsiTheme="minorAscii" w:cstheme="minorAscii"/>
          <w:spacing w:val="-7"/>
        </w:rPr>
        <w:t xml:space="preserve"> </w:t>
      </w:r>
      <w:r w:rsidRPr="0607A4B5" w:rsidR="00E6317B">
        <w:rPr>
          <w:rFonts w:ascii="Calibri" w:hAnsi="Calibri" w:cs="Calibri" w:asciiTheme="minorAscii" w:hAnsiTheme="minorAscii" w:cstheme="minorAscii"/>
        </w:rPr>
        <w:t>Firms</w:t>
      </w:r>
      <w:r w:rsidRPr="0607A4B5" w:rsidR="008E5FD9">
        <w:rPr>
          <w:rFonts w:ascii="Calibri" w:hAnsi="Calibri" w:cs="Calibri" w:asciiTheme="minorAscii" w:hAnsiTheme="minorAscii" w:cstheme="minorAscii"/>
          <w:spacing w:val="-9"/>
        </w:rPr>
        <w:t xml:space="preserve"> </w:t>
      </w:r>
      <w:r w:rsidRPr="0607A4B5" w:rsidR="008E5FD9">
        <w:rPr>
          <w:rFonts w:ascii="Calibri" w:hAnsi="Calibri" w:cs="Calibri" w:asciiTheme="minorAscii" w:hAnsiTheme="minorAscii" w:cstheme="minorAscii"/>
        </w:rPr>
        <w:t>to</w:t>
      </w:r>
      <w:r w:rsidRPr="0607A4B5" w:rsidR="008E5FD9">
        <w:rPr>
          <w:rFonts w:ascii="Calibri" w:hAnsi="Calibri" w:cs="Calibri" w:asciiTheme="minorAscii" w:hAnsiTheme="minorAscii" w:cstheme="minorAscii"/>
          <w:spacing w:val="-5"/>
        </w:rPr>
        <w:t xml:space="preserve"> </w:t>
      </w:r>
      <w:r w:rsidRPr="0607A4B5" w:rsidR="008E5FD9">
        <w:rPr>
          <w:rFonts w:ascii="Calibri" w:hAnsi="Calibri" w:cs="Calibri" w:asciiTheme="minorAscii" w:hAnsiTheme="minorAscii" w:cstheme="minorAscii"/>
        </w:rPr>
        <w:t>participate</w:t>
      </w:r>
      <w:r w:rsidRPr="0607A4B5" w:rsidR="008E5FD9">
        <w:rPr>
          <w:rFonts w:ascii="Calibri" w:hAnsi="Calibri" w:cs="Calibri" w:asciiTheme="minorAscii" w:hAnsiTheme="minorAscii" w:cstheme="minorAscii"/>
          <w:spacing w:val="-6"/>
        </w:rPr>
        <w:t xml:space="preserve"> </w:t>
      </w:r>
      <w:r w:rsidRPr="0607A4B5" w:rsidR="008E5FD9">
        <w:rPr>
          <w:rFonts w:ascii="Calibri" w:hAnsi="Calibri" w:cs="Calibri" w:asciiTheme="minorAscii" w:hAnsiTheme="minorAscii" w:cstheme="minorAscii"/>
        </w:rPr>
        <w:t>in</w:t>
      </w:r>
      <w:r w:rsidRPr="0607A4B5" w:rsidR="008E5FD9">
        <w:rPr>
          <w:rFonts w:ascii="Calibri" w:hAnsi="Calibri" w:cs="Calibri" w:asciiTheme="minorAscii" w:hAnsiTheme="minorAscii" w:cstheme="minorAscii"/>
          <w:spacing w:val="-7"/>
        </w:rPr>
        <w:t xml:space="preserve"> </w:t>
      </w:r>
      <w:r w:rsidRPr="0607A4B5" w:rsidR="008E5FD9">
        <w:rPr>
          <w:rFonts w:ascii="Calibri" w:hAnsi="Calibri" w:cs="Calibri" w:asciiTheme="minorAscii" w:hAnsiTheme="minorAscii" w:cstheme="minorAscii"/>
        </w:rPr>
        <w:t>a</w:t>
      </w:r>
      <w:r w:rsidRPr="0607A4B5" w:rsidR="008E5FD9">
        <w:rPr>
          <w:rFonts w:ascii="Calibri" w:hAnsi="Calibri" w:cs="Calibri" w:asciiTheme="minorAscii" w:hAnsiTheme="minorAscii" w:cstheme="minorAscii"/>
          <w:spacing w:val="-7"/>
        </w:rPr>
        <w:t xml:space="preserve"> </w:t>
      </w:r>
      <w:r w:rsidRPr="0607A4B5" w:rsidR="008E5FD9">
        <w:rPr>
          <w:rFonts w:ascii="Calibri" w:hAnsi="Calibri" w:cs="Calibri" w:asciiTheme="minorAscii" w:hAnsiTheme="minorAscii" w:cstheme="minorAscii"/>
        </w:rPr>
        <w:t>mini-bid</w:t>
      </w:r>
      <w:r w:rsidRPr="0607A4B5" w:rsidR="008E5FD9">
        <w:rPr>
          <w:rFonts w:ascii="Calibri" w:hAnsi="Calibri" w:cs="Calibri" w:asciiTheme="minorAscii" w:hAnsiTheme="minorAscii" w:cstheme="minorAscii"/>
          <w:spacing w:val="-7"/>
        </w:rPr>
        <w:t xml:space="preserve"> </w:t>
      </w:r>
      <w:r w:rsidRPr="0607A4B5" w:rsidR="008E5FD9">
        <w:rPr>
          <w:rFonts w:ascii="Calibri" w:hAnsi="Calibri" w:cs="Calibri" w:asciiTheme="minorAscii" w:hAnsiTheme="minorAscii" w:cstheme="minorAscii"/>
        </w:rPr>
        <w:t>process</w:t>
      </w:r>
      <w:r w:rsidRPr="0607A4B5" w:rsidR="008E5FD9">
        <w:rPr>
          <w:rFonts w:ascii="Calibri" w:hAnsi="Calibri" w:cs="Calibri" w:asciiTheme="minorAscii" w:hAnsiTheme="minorAscii" w:cstheme="minorAscii"/>
          <w:spacing w:val="-7"/>
        </w:rPr>
        <w:t xml:space="preserve"> </w:t>
      </w:r>
      <w:r w:rsidRPr="0607A4B5" w:rsidR="008E5FD9">
        <w:rPr>
          <w:rFonts w:ascii="Calibri" w:hAnsi="Calibri" w:cs="Calibri" w:asciiTheme="minorAscii" w:hAnsiTheme="minorAscii" w:cstheme="minorAscii"/>
        </w:rPr>
        <w:t>for</w:t>
      </w:r>
      <w:r w:rsidRPr="0607A4B5" w:rsidR="008E5FD9">
        <w:rPr>
          <w:rFonts w:ascii="Calibri" w:hAnsi="Calibri" w:cs="Calibri" w:asciiTheme="minorAscii" w:hAnsiTheme="minorAscii" w:cstheme="minorAscii"/>
          <w:spacing w:val="-9"/>
        </w:rPr>
        <w:t xml:space="preserve"> </w:t>
      </w:r>
      <w:r w:rsidRPr="0607A4B5" w:rsidR="008E5FD9">
        <w:rPr>
          <w:rFonts w:ascii="Calibri" w:hAnsi="Calibri" w:cs="Calibri" w:asciiTheme="minorAscii" w:hAnsiTheme="minorAscii" w:cstheme="minorAscii"/>
        </w:rPr>
        <w:t>the</w:t>
      </w:r>
      <w:r w:rsidRPr="0607A4B5" w:rsidR="008E5FD9">
        <w:rPr>
          <w:rFonts w:ascii="Calibri" w:hAnsi="Calibri" w:cs="Calibri" w:asciiTheme="minorAscii" w:hAnsiTheme="minorAscii" w:cstheme="minorAscii"/>
          <w:spacing w:val="-6"/>
        </w:rPr>
        <w:t xml:space="preserve"> </w:t>
      </w:r>
      <w:r w:rsidRPr="0607A4B5" w:rsidR="008E5FD9">
        <w:rPr>
          <w:rFonts w:ascii="Calibri" w:hAnsi="Calibri" w:cs="Calibri" w:asciiTheme="minorAscii" w:hAnsiTheme="minorAscii" w:cstheme="minorAscii"/>
        </w:rPr>
        <w:t>purpose</w:t>
      </w:r>
      <w:r w:rsidRPr="0607A4B5" w:rsidR="008E5FD9">
        <w:rPr>
          <w:rFonts w:ascii="Calibri" w:hAnsi="Calibri" w:cs="Calibri" w:asciiTheme="minorAscii" w:hAnsiTheme="minorAscii" w:cstheme="minorAscii"/>
          <w:spacing w:val="-8"/>
        </w:rPr>
        <w:t xml:space="preserve"> </w:t>
      </w:r>
      <w:r w:rsidRPr="0607A4B5" w:rsidR="008E5FD9">
        <w:rPr>
          <w:rFonts w:ascii="Calibri" w:hAnsi="Calibri" w:cs="Calibri" w:asciiTheme="minorAscii" w:hAnsiTheme="minorAscii" w:cstheme="minorAscii"/>
        </w:rPr>
        <w:t>of</w:t>
      </w:r>
      <w:r w:rsidRPr="0607A4B5" w:rsidR="008E5FD9">
        <w:rPr>
          <w:rFonts w:ascii="Calibri" w:hAnsi="Calibri" w:cs="Calibri" w:asciiTheme="minorAscii" w:hAnsiTheme="minorAscii" w:cstheme="minorAscii"/>
          <w:spacing w:val="-7"/>
        </w:rPr>
        <w:t xml:space="preserve"> </w:t>
      </w:r>
      <w:r w:rsidRPr="0607A4B5" w:rsidR="008E5FD9">
        <w:rPr>
          <w:rFonts w:ascii="Calibri" w:hAnsi="Calibri" w:cs="Calibri" w:asciiTheme="minorAscii" w:hAnsiTheme="minorAscii" w:cstheme="minorAscii"/>
        </w:rPr>
        <w:t xml:space="preserve">providing </w:t>
      </w:r>
      <w:r w:rsidRPr="0607A4B5" w:rsidR="002C16B0">
        <w:rPr>
          <w:rStyle w:val="normaltextrun"/>
          <w:rFonts w:ascii="Calibri" w:hAnsi="Calibri" w:cs="Calibri" w:asciiTheme="minorAscii" w:hAnsiTheme="minorAscii" w:cstheme="minorAscii"/>
          <w:shd w:val="clear" w:color="auto" w:fill="FFFFFF"/>
        </w:rPr>
        <w:t>(a) utility engineering &amp; design, (b) marine engineering &amp; design, (c) electrical engineering and design, (d) engineering support for maintenance and repairs, and/or (e) construction inspection services</w:t>
      </w:r>
      <w:r w:rsidRPr="0607A4B5" w:rsidR="00FF651C">
        <w:rPr>
          <w:rStyle w:val="normaltextrun"/>
          <w:rFonts w:ascii="Calibri" w:hAnsi="Calibri" w:cs="Calibri" w:asciiTheme="minorAscii" w:hAnsiTheme="minorAscii" w:cstheme="minorAscii"/>
          <w:shd w:val="clear" w:color="auto" w:fill="FFFFFF"/>
        </w:rPr>
        <w:t xml:space="preserve"> </w:t>
      </w:r>
      <w:r w:rsidRPr="0607A4B5" w:rsidR="00FF651C">
        <w:rPr>
          <w:rStyle w:val="normaltextrun"/>
          <w:rFonts w:ascii="Calibri" w:hAnsi="Calibri" w:cs="Calibri" w:asciiTheme="minorAscii" w:hAnsiTheme="minorAscii" w:cstheme="minorAscii"/>
          <w:shd w:val="clear" w:color="auto" w:fill="FFFFFF"/>
        </w:rPr>
        <w:t>for use with State of New Jersey, federal and/or other funds</w:t>
      </w:r>
      <w:r w:rsidRPr="0607A4B5" w:rsidR="002C16B0">
        <w:rPr>
          <w:rStyle w:val="normaltextrun"/>
          <w:rFonts w:ascii="Calibri" w:hAnsi="Calibri" w:cs="Calibri" w:asciiTheme="minorAscii" w:hAnsiTheme="minorAscii" w:cstheme="minorAscii"/>
          <w:shd w:val="clear" w:color="auto" w:fill="FFFFFF"/>
        </w:rPr>
        <w:t>.</w:t>
      </w:r>
    </w:p>
    <w:p w:rsidRPr="00675C0C" w:rsidR="002C16B0" w:rsidP="008E5FD9" w:rsidRDefault="002C16B0" w14:paraId="440D7C3E" w14:textId="77777777">
      <w:pPr>
        <w:pStyle w:val="BodyText"/>
        <w:ind w:left="200" w:right="415"/>
        <w:jc w:val="both"/>
        <w:rPr>
          <w:rStyle w:val="normaltextrun"/>
          <w:rFonts w:asciiTheme="minorHAnsi" w:hAnsiTheme="minorHAnsi" w:cstheme="minorHAnsi"/>
          <w:shd w:val="clear" w:color="auto" w:fill="FFFFFF"/>
        </w:rPr>
      </w:pPr>
    </w:p>
    <w:p w:rsidRPr="00675C0C" w:rsidR="002C16B0" w:rsidP="0607A4B5" w:rsidRDefault="002C16B0" w14:paraId="54642B91" w14:textId="3FB22540">
      <w:pPr>
        <w:pStyle w:val="paragraph"/>
        <w:spacing w:before="0" w:beforeAutospacing="off" w:after="0" w:afterAutospacing="off"/>
        <w:ind w:left="200"/>
        <w:jc w:val="both"/>
        <w:textAlignment w:val="baseline"/>
        <w:rPr>
          <w:rFonts w:ascii="Calibri" w:hAnsi="Calibri" w:cs="Calibri" w:asciiTheme="minorAscii" w:hAnsiTheme="minorAscii" w:cstheme="minorAscii"/>
          <w:sz w:val="22"/>
          <w:szCs w:val="22"/>
        </w:rPr>
      </w:pPr>
      <w:r w:rsidRPr="0607A4B5" w:rsidR="002C16B0">
        <w:rPr>
          <w:rStyle w:val="normaltextrun"/>
          <w:rFonts w:ascii="Calibri" w:hAnsi="Calibri" w:cs="Calibri" w:asciiTheme="minorAscii" w:hAnsiTheme="minorAscii" w:cstheme="minorAscii"/>
          <w:sz w:val="22"/>
          <w:szCs w:val="22"/>
        </w:rPr>
        <w:t>Qualified Firms will provide support to the NJWP</w:t>
      </w:r>
      <w:r w:rsidRPr="0607A4B5" w:rsidR="00125D36">
        <w:rPr>
          <w:rStyle w:val="normaltextrun"/>
          <w:rFonts w:ascii="Calibri" w:hAnsi="Calibri" w:cs="Calibri" w:asciiTheme="minorAscii" w:hAnsiTheme="minorAscii" w:cstheme="minorAscii"/>
          <w:sz w:val="22"/>
          <w:szCs w:val="22"/>
        </w:rPr>
        <w:t>, in</w:t>
      </w:r>
      <w:r w:rsidRPr="0607A4B5" w:rsidR="00125D36">
        <w:rPr>
          <w:rStyle w:val="normaltextrun"/>
          <w:rFonts w:ascii="Calibri" w:hAnsi="Calibri" w:cs="Calibri" w:asciiTheme="minorAscii" w:hAnsiTheme="minorAscii" w:cstheme="minorAscii"/>
          <w:sz w:val="22"/>
          <w:szCs w:val="22"/>
        </w:rPr>
        <w:t>cluding but not limited to</w:t>
      </w:r>
      <w:r w:rsidRPr="0607A4B5" w:rsidR="002C16B0">
        <w:rPr>
          <w:rStyle w:val="normaltextrun"/>
          <w:rFonts w:ascii="Calibri" w:hAnsi="Calibri" w:cs="Calibri" w:asciiTheme="minorAscii" w:hAnsiTheme="minorAscii" w:cstheme="minorAscii"/>
          <w:sz w:val="22"/>
          <w:szCs w:val="22"/>
        </w:rPr>
        <w:t xml:space="preserve"> the following areas: </w:t>
      </w:r>
      <w:r w:rsidRPr="0607A4B5" w:rsidR="002C16B0">
        <w:rPr>
          <w:rStyle w:val="eop"/>
          <w:rFonts w:ascii="Calibri" w:hAnsi="Calibri" w:cs="Calibri" w:asciiTheme="minorAscii" w:hAnsiTheme="minorAscii" w:cstheme="minorAscii"/>
          <w:sz w:val="22"/>
          <w:szCs w:val="22"/>
        </w:rPr>
        <w:t> </w:t>
      </w:r>
    </w:p>
    <w:p w:rsidRPr="00675C0C" w:rsidR="002C16B0" w:rsidP="002C16B0" w:rsidRDefault="002C16B0" w14:paraId="21E839BC" w14:textId="77777777">
      <w:pPr>
        <w:pStyle w:val="paragraph"/>
        <w:spacing w:before="0" w:beforeAutospacing="0" w:after="0" w:afterAutospacing="0"/>
        <w:jc w:val="both"/>
        <w:textAlignment w:val="baseline"/>
        <w:rPr>
          <w:rFonts w:asciiTheme="minorHAnsi" w:hAnsiTheme="minorHAnsi" w:cstheme="minorHAnsi"/>
          <w:sz w:val="22"/>
          <w:szCs w:val="22"/>
        </w:rPr>
      </w:pPr>
      <w:r w:rsidRPr="00675C0C">
        <w:rPr>
          <w:rStyle w:val="eop"/>
          <w:rFonts w:asciiTheme="minorHAnsi" w:hAnsiTheme="minorHAnsi" w:cstheme="minorHAnsi"/>
          <w:sz w:val="22"/>
          <w:szCs w:val="22"/>
        </w:rPr>
        <w:t> </w:t>
      </w:r>
    </w:p>
    <w:p w:rsidRPr="00675C0C" w:rsidR="002C16B0" w:rsidP="002C16B0" w:rsidRDefault="002C16B0" w14:paraId="64FBB5E4" w14:textId="77777777">
      <w:pPr>
        <w:pStyle w:val="paragraph"/>
        <w:numPr>
          <w:ilvl w:val="0"/>
          <w:numId w:val="5"/>
        </w:numPr>
        <w:spacing w:before="0" w:beforeAutospacing="0" w:after="0" w:afterAutospacing="0"/>
        <w:ind w:left="1440" w:firstLine="0"/>
        <w:jc w:val="both"/>
        <w:textAlignment w:val="baseline"/>
        <w:rPr>
          <w:rFonts w:asciiTheme="minorHAnsi" w:hAnsiTheme="minorHAnsi" w:cstheme="minorHAnsi"/>
          <w:sz w:val="22"/>
          <w:szCs w:val="22"/>
        </w:rPr>
      </w:pPr>
      <w:r w:rsidRPr="00675C0C">
        <w:rPr>
          <w:rStyle w:val="normaltextrun"/>
          <w:rFonts w:asciiTheme="minorHAnsi" w:hAnsiTheme="minorHAnsi" w:cstheme="minorHAnsi"/>
          <w:sz w:val="22"/>
          <w:szCs w:val="22"/>
        </w:rPr>
        <w:t>Boundary/Topographic Survey Services</w:t>
      </w:r>
      <w:r w:rsidRPr="00675C0C">
        <w:rPr>
          <w:rStyle w:val="eop"/>
          <w:rFonts w:asciiTheme="minorHAnsi" w:hAnsiTheme="minorHAnsi" w:cstheme="minorHAnsi"/>
          <w:sz w:val="22"/>
          <w:szCs w:val="22"/>
        </w:rPr>
        <w:t> </w:t>
      </w:r>
    </w:p>
    <w:p w:rsidRPr="00675C0C" w:rsidR="002C16B0" w:rsidP="002C16B0" w:rsidRDefault="002C16B0" w14:paraId="277DC871" w14:textId="77777777">
      <w:pPr>
        <w:pStyle w:val="paragraph"/>
        <w:numPr>
          <w:ilvl w:val="0"/>
          <w:numId w:val="6"/>
        </w:numPr>
        <w:spacing w:before="0" w:beforeAutospacing="0" w:after="0" w:afterAutospacing="0"/>
        <w:ind w:left="1440" w:firstLine="0"/>
        <w:jc w:val="both"/>
        <w:textAlignment w:val="baseline"/>
        <w:rPr>
          <w:rFonts w:asciiTheme="minorHAnsi" w:hAnsiTheme="minorHAnsi" w:cstheme="minorHAnsi"/>
          <w:sz w:val="22"/>
          <w:szCs w:val="22"/>
        </w:rPr>
      </w:pPr>
      <w:r w:rsidRPr="00675C0C">
        <w:rPr>
          <w:rStyle w:val="normaltextrun"/>
          <w:rFonts w:asciiTheme="minorHAnsi" w:hAnsiTheme="minorHAnsi" w:cstheme="minorHAnsi"/>
          <w:sz w:val="22"/>
          <w:szCs w:val="22"/>
        </w:rPr>
        <w:t>Civil Engineering and Geotech Services</w:t>
      </w:r>
      <w:r w:rsidRPr="00675C0C">
        <w:rPr>
          <w:rStyle w:val="eop"/>
          <w:rFonts w:asciiTheme="minorHAnsi" w:hAnsiTheme="minorHAnsi" w:cstheme="minorHAnsi"/>
          <w:sz w:val="22"/>
          <w:szCs w:val="22"/>
        </w:rPr>
        <w:t> </w:t>
      </w:r>
    </w:p>
    <w:p w:rsidRPr="00675C0C" w:rsidR="002C16B0" w:rsidP="002C16B0" w:rsidRDefault="002C16B0" w14:paraId="1F7F5E03" w14:textId="77777777">
      <w:pPr>
        <w:pStyle w:val="paragraph"/>
        <w:numPr>
          <w:ilvl w:val="0"/>
          <w:numId w:val="7"/>
        </w:numPr>
        <w:spacing w:before="0" w:beforeAutospacing="0" w:after="0" w:afterAutospacing="0"/>
        <w:ind w:left="1440" w:firstLine="0"/>
        <w:jc w:val="both"/>
        <w:textAlignment w:val="baseline"/>
        <w:rPr>
          <w:rFonts w:asciiTheme="minorHAnsi" w:hAnsiTheme="minorHAnsi" w:cstheme="minorHAnsi"/>
          <w:sz w:val="22"/>
          <w:szCs w:val="22"/>
        </w:rPr>
      </w:pPr>
      <w:r w:rsidRPr="00675C0C">
        <w:rPr>
          <w:rStyle w:val="normaltextrun"/>
          <w:rFonts w:asciiTheme="minorHAnsi" w:hAnsiTheme="minorHAnsi" w:cstheme="minorHAnsi"/>
          <w:sz w:val="22"/>
          <w:szCs w:val="22"/>
        </w:rPr>
        <w:t>Integrated Architectural/Engineering Services</w:t>
      </w:r>
      <w:r w:rsidRPr="00675C0C">
        <w:rPr>
          <w:rStyle w:val="eop"/>
          <w:rFonts w:asciiTheme="minorHAnsi" w:hAnsiTheme="minorHAnsi" w:cstheme="minorHAnsi"/>
          <w:sz w:val="22"/>
          <w:szCs w:val="22"/>
        </w:rPr>
        <w:t> </w:t>
      </w:r>
    </w:p>
    <w:p w:rsidRPr="00675C0C" w:rsidR="002C16B0" w:rsidP="002C16B0" w:rsidRDefault="002C16B0" w14:paraId="74464D16" w14:textId="77777777">
      <w:pPr>
        <w:pStyle w:val="paragraph"/>
        <w:numPr>
          <w:ilvl w:val="0"/>
          <w:numId w:val="8"/>
        </w:numPr>
        <w:spacing w:before="0" w:beforeAutospacing="0" w:after="0" w:afterAutospacing="0"/>
        <w:ind w:left="1440" w:firstLine="0"/>
        <w:jc w:val="both"/>
        <w:textAlignment w:val="baseline"/>
        <w:rPr>
          <w:rFonts w:asciiTheme="minorHAnsi" w:hAnsiTheme="minorHAnsi" w:cstheme="minorHAnsi"/>
          <w:sz w:val="22"/>
          <w:szCs w:val="22"/>
        </w:rPr>
      </w:pPr>
      <w:r w:rsidRPr="00675C0C">
        <w:rPr>
          <w:rStyle w:val="normaltextrun"/>
          <w:rFonts w:asciiTheme="minorHAnsi" w:hAnsiTheme="minorHAnsi" w:cstheme="minorHAnsi"/>
          <w:sz w:val="22"/>
          <w:szCs w:val="22"/>
        </w:rPr>
        <w:t>Architectural Design and Programming Services</w:t>
      </w:r>
      <w:r w:rsidRPr="00675C0C">
        <w:rPr>
          <w:rStyle w:val="eop"/>
          <w:rFonts w:asciiTheme="minorHAnsi" w:hAnsiTheme="minorHAnsi" w:cstheme="minorHAnsi"/>
          <w:sz w:val="22"/>
          <w:szCs w:val="22"/>
        </w:rPr>
        <w:t> </w:t>
      </w:r>
    </w:p>
    <w:p w:rsidRPr="00675C0C" w:rsidR="002C16B0" w:rsidP="002C16B0" w:rsidRDefault="002C16B0" w14:paraId="48084771" w14:textId="77777777">
      <w:pPr>
        <w:pStyle w:val="paragraph"/>
        <w:numPr>
          <w:ilvl w:val="0"/>
          <w:numId w:val="9"/>
        </w:numPr>
        <w:spacing w:before="0" w:beforeAutospacing="0" w:after="0" w:afterAutospacing="0"/>
        <w:ind w:left="1440" w:firstLine="0"/>
        <w:jc w:val="both"/>
        <w:textAlignment w:val="baseline"/>
        <w:rPr>
          <w:rFonts w:asciiTheme="minorHAnsi" w:hAnsiTheme="minorHAnsi" w:cstheme="minorHAnsi"/>
          <w:sz w:val="22"/>
          <w:szCs w:val="22"/>
        </w:rPr>
      </w:pPr>
      <w:r w:rsidRPr="00675C0C">
        <w:rPr>
          <w:rStyle w:val="normaltextrun"/>
          <w:rFonts w:asciiTheme="minorHAnsi" w:hAnsiTheme="minorHAnsi" w:cstheme="minorHAnsi"/>
          <w:sz w:val="22"/>
          <w:szCs w:val="22"/>
        </w:rPr>
        <w:t>Planning Services</w:t>
      </w:r>
      <w:r w:rsidRPr="00675C0C">
        <w:rPr>
          <w:rStyle w:val="eop"/>
          <w:rFonts w:asciiTheme="minorHAnsi" w:hAnsiTheme="minorHAnsi" w:cstheme="minorHAnsi"/>
          <w:sz w:val="22"/>
          <w:szCs w:val="22"/>
        </w:rPr>
        <w:t> </w:t>
      </w:r>
    </w:p>
    <w:p w:rsidRPr="00675C0C" w:rsidR="002C16B0" w:rsidP="002C16B0" w:rsidRDefault="002C16B0" w14:paraId="00A99D09" w14:textId="77777777">
      <w:pPr>
        <w:pStyle w:val="paragraph"/>
        <w:numPr>
          <w:ilvl w:val="0"/>
          <w:numId w:val="10"/>
        </w:numPr>
        <w:spacing w:before="0" w:beforeAutospacing="0" w:after="0" w:afterAutospacing="0"/>
        <w:ind w:left="1440" w:firstLine="0"/>
        <w:jc w:val="both"/>
        <w:textAlignment w:val="baseline"/>
        <w:rPr>
          <w:rFonts w:asciiTheme="minorHAnsi" w:hAnsiTheme="minorHAnsi" w:cstheme="minorHAnsi"/>
          <w:sz w:val="22"/>
          <w:szCs w:val="22"/>
        </w:rPr>
      </w:pPr>
      <w:r w:rsidRPr="00675C0C">
        <w:rPr>
          <w:rStyle w:val="normaltextrun"/>
          <w:rFonts w:asciiTheme="minorHAnsi" w:hAnsiTheme="minorHAnsi" w:cstheme="minorHAnsi"/>
          <w:sz w:val="22"/>
          <w:szCs w:val="22"/>
        </w:rPr>
        <w:t>Construction Inspection Services</w:t>
      </w:r>
      <w:r w:rsidRPr="00675C0C">
        <w:rPr>
          <w:rStyle w:val="eop"/>
          <w:rFonts w:asciiTheme="minorHAnsi" w:hAnsiTheme="minorHAnsi" w:cstheme="minorHAnsi"/>
          <w:sz w:val="22"/>
          <w:szCs w:val="22"/>
        </w:rPr>
        <w:t> </w:t>
      </w:r>
    </w:p>
    <w:p w:rsidRPr="00675C0C" w:rsidR="002C16B0" w:rsidP="002C16B0" w:rsidRDefault="002C16B0" w14:paraId="05FA13BA" w14:textId="77777777">
      <w:pPr>
        <w:pStyle w:val="paragraph"/>
        <w:numPr>
          <w:ilvl w:val="0"/>
          <w:numId w:val="11"/>
        </w:numPr>
        <w:spacing w:before="0" w:beforeAutospacing="0" w:after="0" w:afterAutospacing="0"/>
        <w:ind w:left="1440" w:firstLine="0"/>
        <w:jc w:val="both"/>
        <w:textAlignment w:val="baseline"/>
        <w:rPr>
          <w:rFonts w:asciiTheme="minorHAnsi" w:hAnsiTheme="minorHAnsi" w:cstheme="minorHAnsi"/>
          <w:sz w:val="22"/>
          <w:szCs w:val="22"/>
        </w:rPr>
      </w:pPr>
      <w:r w:rsidRPr="00675C0C">
        <w:rPr>
          <w:rStyle w:val="normaltextrun"/>
          <w:rFonts w:asciiTheme="minorHAnsi" w:hAnsiTheme="minorHAnsi" w:cstheme="minorHAnsi"/>
          <w:sz w:val="22"/>
          <w:szCs w:val="22"/>
        </w:rPr>
        <w:t>Environmental Engineering &amp; Site Investigation Services</w:t>
      </w:r>
      <w:r w:rsidRPr="00675C0C">
        <w:rPr>
          <w:rStyle w:val="eop"/>
          <w:rFonts w:asciiTheme="minorHAnsi" w:hAnsiTheme="minorHAnsi" w:cstheme="minorHAnsi"/>
          <w:sz w:val="22"/>
          <w:szCs w:val="22"/>
        </w:rPr>
        <w:t> </w:t>
      </w:r>
    </w:p>
    <w:p w:rsidRPr="00675C0C" w:rsidR="002C16B0" w:rsidP="002C16B0" w:rsidRDefault="002C16B0" w14:paraId="65D3758D" w14:textId="77777777">
      <w:pPr>
        <w:pStyle w:val="paragraph"/>
        <w:numPr>
          <w:ilvl w:val="0"/>
          <w:numId w:val="12"/>
        </w:numPr>
        <w:spacing w:before="0" w:beforeAutospacing="0" w:after="0" w:afterAutospacing="0"/>
        <w:ind w:left="1440" w:firstLine="0"/>
        <w:jc w:val="both"/>
        <w:textAlignment w:val="baseline"/>
        <w:rPr>
          <w:rFonts w:asciiTheme="minorHAnsi" w:hAnsiTheme="minorHAnsi" w:cstheme="minorHAnsi"/>
          <w:sz w:val="22"/>
          <w:szCs w:val="22"/>
        </w:rPr>
      </w:pPr>
      <w:r w:rsidRPr="00675C0C">
        <w:rPr>
          <w:rStyle w:val="normaltextrun"/>
          <w:rFonts w:asciiTheme="minorHAnsi" w:hAnsiTheme="minorHAnsi" w:cstheme="minorHAnsi"/>
          <w:sz w:val="22"/>
          <w:szCs w:val="22"/>
        </w:rPr>
        <w:t>Asbestos Inventory, Abatement/ASCM Services</w:t>
      </w:r>
      <w:r w:rsidRPr="00675C0C">
        <w:rPr>
          <w:rStyle w:val="eop"/>
          <w:rFonts w:asciiTheme="minorHAnsi" w:hAnsiTheme="minorHAnsi" w:cstheme="minorHAnsi"/>
          <w:sz w:val="22"/>
          <w:szCs w:val="22"/>
        </w:rPr>
        <w:t> </w:t>
      </w:r>
    </w:p>
    <w:p w:rsidRPr="00675C0C" w:rsidR="002C16B0" w:rsidP="002C16B0" w:rsidRDefault="002C16B0" w14:paraId="7C518349" w14:textId="77777777">
      <w:pPr>
        <w:pStyle w:val="paragraph"/>
        <w:numPr>
          <w:ilvl w:val="0"/>
          <w:numId w:val="13"/>
        </w:numPr>
        <w:spacing w:before="0" w:beforeAutospacing="0" w:after="0" w:afterAutospacing="0"/>
        <w:ind w:left="1440" w:firstLine="0"/>
        <w:jc w:val="both"/>
        <w:textAlignment w:val="baseline"/>
        <w:rPr>
          <w:rFonts w:asciiTheme="minorHAnsi" w:hAnsiTheme="minorHAnsi" w:cstheme="minorHAnsi"/>
          <w:sz w:val="22"/>
          <w:szCs w:val="22"/>
        </w:rPr>
      </w:pPr>
      <w:r w:rsidRPr="00675C0C">
        <w:rPr>
          <w:rStyle w:val="normaltextrun"/>
          <w:rFonts w:asciiTheme="minorHAnsi" w:hAnsiTheme="minorHAnsi" w:cstheme="minorHAnsi"/>
          <w:sz w:val="22"/>
          <w:szCs w:val="22"/>
        </w:rPr>
        <w:t>Utility Engineering &amp; Design</w:t>
      </w:r>
      <w:r w:rsidRPr="00675C0C">
        <w:rPr>
          <w:rStyle w:val="eop"/>
          <w:rFonts w:asciiTheme="minorHAnsi" w:hAnsiTheme="minorHAnsi" w:cstheme="minorHAnsi"/>
          <w:sz w:val="22"/>
          <w:szCs w:val="22"/>
        </w:rPr>
        <w:t> </w:t>
      </w:r>
    </w:p>
    <w:p w:rsidRPr="00675C0C" w:rsidR="002C16B0" w:rsidP="002C16B0" w:rsidRDefault="002C16B0" w14:paraId="5E267909" w14:textId="77777777">
      <w:pPr>
        <w:pStyle w:val="paragraph"/>
        <w:numPr>
          <w:ilvl w:val="0"/>
          <w:numId w:val="14"/>
        </w:numPr>
        <w:spacing w:before="0" w:beforeAutospacing="0" w:after="0" w:afterAutospacing="0"/>
        <w:ind w:left="1440" w:firstLine="0"/>
        <w:jc w:val="both"/>
        <w:textAlignment w:val="baseline"/>
        <w:rPr>
          <w:rFonts w:asciiTheme="minorHAnsi" w:hAnsiTheme="minorHAnsi" w:cstheme="minorHAnsi"/>
          <w:sz w:val="22"/>
          <w:szCs w:val="22"/>
        </w:rPr>
      </w:pPr>
      <w:r w:rsidRPr="00675C0C">
        <w:rPr>
          <w:rStyle w:val="normaltextrun"/>
          <w:rFonts w:asciiTheme="minorHAnsi" w:hAnsiTheme="minorHAnsi" w:cstheme="minorHAnsi"/>
          <w:sz w:val="22"/>
          <w:szCs w:val="22"/>
        </w:rPr>
        <w:t>Marine Engineering &amp; Design</w:t>
      </w:r>
      <w:r w:rsidRPr="00675C0C">
        <w:rPr>
          <w:rStyle w:val="eop"/>
          <w:rFonts w:asciiTheme="minorHAnsi" w:hAnsiTheme="minorHAnsi" w:cstheme="minorHAnsi"/>
          <w:sz w:val="22"/>
          <w:szCs w:val="22"/>
        </w:rPr>
        <w:t> </w:t>
      </w:r>
    </w:p>
    <w:p w:rsidRPr="00675C0C" w:rsidR="002C16B0" w:rsidP="002C16B0" w:rsidRDefault="002C16B0" w14:paraId="04FE2F4E" w14:textId="77777777">
      <w:pPr>
        <w:pStyle w:val="paragraph"/>
        <w:numPr>
          <w:ilvl w:val="0"/>
          <w:numId w:val="15"/>
        </w:numPr>
        <w:spacing w:before="0" w:beforeAutospacing="0" w:after="0" w:afterAutospacing="0"/>
        <w:ind w:left="1440" w:firstLine="0"/>
        <w:jc w:val="both"/>
        <w:textAlignment w:val="baseline"/>
        <w:rPr>
          <w:rFonts w:asciiTheme="minorHAnsi" w:hAnsiTheme="minorHAnsi" w:cstheme="minorHAnsi"/>
          <w:sz w:val="22"/>
          <w:szCs w:val="22"/>
        </w:rPr>
      </w:pPr>
      <w:r w:rsidRPr="00675C0C">
        <w:rPr>
          <w:rStyle w:val="normaltextrun"/>
          <w:rFonts w:asciiTheme="minorHAnsi" w:hAnsiTheme="minorHAnsi" w:cstheme="minorHAnsi"/>
          <w:sz w:val="22"/>
          <w:szCs w:val="22"/>
        </w:rPr>
        <w:t>Electrical Engineering and Design</w:t>
      </w:r>
      <w:r w:rsidRPr="00675C0C">
        <w:rPr>
          <w:rStyle w:val="eop"/>
          <w:rFonts w:asciiTheme="minorHAnsi" w:hAnsiTheme="minorHAnsi" w:cstheme="minorHAnsi"/>
          <w:sz w:val="22"/>
          <w:szCs w:val="22"/>
        </w:rPr>
        <w:t> </w:t>
      </w:r>
    </w:p>
    <w:p w:rsidR="002C16B0" w:rsidP="002C16B0" w:rsidRDefault="002C16B0" w14:paraId="26697F6E" w14:textId="77777777">
      <w:pPr>
        <w:pStyle w:val="paragraph"/>
        <w:numPr>
          <w:ilvl w:val="0"/>
          <w:numId w:val="16"/>
        </w:numPr>
        <w:spacing w:before="0" w:beforeAutospacing="0" w:after="0" w:afterAutospacing="0"/>
        <w:ind w:left="1440" w:firstLine="0"/>
        <w:jc w:val="both"/>
        <w:textAlignment w:val="baseline"/>
        <w:rPr>
          <w:rStyle w:val="eop"/>
          <w:rFonts w:asciiTheme="minorHAnsi" w:hAnsiTheme="minorHAnsi" w:cstheme="minorHAnsi"/>
          <w:sz w:val="22"/>
          <w:szCs w:val="22"/>
        </w:rPr>
      </w:pPr>
      <w:r w:rsidRPr="00675C0C">
        <w:rPr>
          <w:rStyle w:val="normaltextrun"/>
          <w:rFonts w:asciiTheme="minorHAnsi" w:hAnsiTheme="minorHAnsi" w:cstheme="minorHAnsi"/>
          <w:sz w:val="22"/>
          <w:szCs w:val="22"/>
        </w:rPr>
        <w:t>Engineering Support for Maintenance and Repairs</w:t>
      </w:r>
      <w:r w:rsidRPr="00675C0C">
        <w:rPr>
          <w:rStyle w:val="eop"/>
          <w:rFonts w:asciiTheme="minorHAnsi" w:hAnsiTheme="minorHAnsi" w:cstheme="minorHAnsi"/>
          <w:sz w:val="22"/>
          <w:szCs w:val="22"/>
        </w:rPr>
        <w:t> </w:t>
      </w:r>
    </w:p>
    <w:p w:rsidRPr="00675C0C" w:rsidR="000D7718" w:rsidP="4A78DD0D" w:rsidRDefault="000D7718" w14:paraId="1A87350A" w14:textId="594CF6BD">
      <w:pPr>
        <w:pStyle w:val="paragraph"/>
        <w:numPr>
          <w:ilvl w:val="0"/>
          <w:numId w:val="16"/>
        </w:numPr>
        <w:spacing w:before="0" w:beforeAutospacing="off" w:after="0" w:afterAutospacing="off"/>
        <w:ind w:left="1440" w:firstLine="0"/>
        <w:jc w:val="both"/>
        <w:textAlignment w:val="baseline"/>
        <w:rPr>
          <w:rFonts w:ascii="Calibri" w:hAnsi="Calibri" w:cs="Calibri" w:asciiTheme="minorAscii" w:hAnsiTheme="minorAscii" w:cstheme="minorAscii"/>
          <w:sz w:val="22"/>
          <w:szCs w:val="22"/>
        </w:rPr>
      </w:pPr>
      <w:r w:rsidRPr="4A78DD0D" w:rsidR="000D7718">
        <w:rPr>
          <w:rStyle w:val="eop"/>
          <w:rFonts w:ascii="Calibri" w:hAnsi="Calibri" w:cs="Calibri" w:asciiTheme="minorAscii" w:hAnsiTheme="minorAscii" w:cstheme="minorAscii"/>
          <w:sz w:val="22"/>
          <w:szCs w:val="22"/>
        </w:rPr>
        <w:t xml:space="preserve">Other disciplines relate </w:t>
      </w:r>
      <w:r w:rsidRPr="4A78DD0D" w:rsidR="000D7718">
        <w:rPr>
          <w:rStyle w:val="eop"/>
          <w:rFonts w:ascii="Calibri" w:hAnsi="Calibri" w:cs="Calibri" w:asciiTheme="minorAscii" w:hAnsiTheme="minorAscii" w:cstheme="minorAscii"/>
          <w:sz w:val="22"/>
          <w:szCs w:val="22"/>
        </w:rPr>
        <w:t>to</w:t>
      </w:r>
      <w:r w:rsidRPr="4A78DD0D" w:rsidR="000D7718">
        <w:rPr>
          <w:rStyle w:val="eop"/>
          <w:rFonts w:ascii="Calibri" w:hAnsi="Calibri" w:cs="Calibri" w:asciiTheme="minorAscii" w:hAnsiTheme="minorAscii" w:cstheme="minorAscii"/>
          <w:sz w:val="22"/>
          <w:szCs w:val="22"/>
        </w:rPr>
        <w:t xml:space="preserve"> completion of Phase 1A, 1B, and 2, as referenced above. </w:t>
      </w:r>
    </w:p>
    <w:p w:rsidRPr="00675C0C" w:rsidR="002C16B0" w:rsidP="008E5FD9" w:rsidRDefault="002C16B0" w14:paraId="23C714FC" w14:textId="77777777">
      <w:pPr>
        <w:pStyle w:val="BodyText"/>
        <w:ind w:left="200" w:right="415"/>
        <w:jc w:val="both"/>
        <w:rPr>
          <w:rFonts w:asciiTheme="minorHAnsi" w:hAnsiTheme="minorHAnsi" w:cstheme="minorHAnsi"/>
        </w:rPr>
      </w:pPr>
    </w:p>
    <w:p w:rsidRPr="00675C0C" w:rsidR="009F376A" w:rsidRDefault="00766593" w14:paraId="277CBDF2" w14:textId="77777777">
      <w:pPr>
        <w:pStyle w:val="Heading1"/>
        <w:numPr>
          <w:ilvl w:val="0"/>
          <w:numId w:val="4"/>
        </w:numPr>
        <w:tabs>
          <w:tab w:val="left" w:pos="508"/>
        </w:tabs>
        <w:ind w:left="508" w:hanging="308"/>
        <w:rPr>
          <w:rFonts w:asciiTheme="minorHAnsi" w:hAnsiTheme="minorHAnsi" w:cstheme="minorHAnsi"/>
          <w:b/>
          <w:bCs/>
          <w:sz w:val="22"/>
          <w:szCs w:val="22"/>
        </w:rPr>
      </w:pPr>
      <w:bookmarkStart w:name="III._Award_Method" w:id="7"/>
      <w:bookmarkEnd w:id="7"/>
      <w:r>
        <w:rPr>
          <w:rFonts w:asciiTheme="minorHAnsi" w:hAnsiTheme="minorHAnsi" w:cstheme="minorHAnsi"/>
          <w:b/>
          <w:bCs/>
          <w:sz w:val="22"/>
          <w:szCs w:val="22"/>
        </w:rPr>
        <w:t>Qualifi</w:t>
      </w:r>
      <w:r w:rsidR="00E6317B">
        <w:rPr>
          <w:rFonts w:asciiTheme="minorHAnsi" w:hAnsiTheme="minorHAnsi" w:cstheme="minorHAnsi"/>
          <w:b/>
          <w:bCs/>
          <w:sz w:val="22"/>
          <w:szCs w:val="22"/>
        </w:rPr>
        <w:t xml:space="preserve">ed Firms </w:t>
      </w:r>
    </w:p>
    <w:p w:rsidRPr="00675C0C" w:rsidR="00A6379A" w:rsidRDefault="00A6379A" w14:paraId="778FC1CE" w14:textId="77777777">
      <w:pPr>
        <w:spacing w:after="21"/>
        <w:ind w:left="200"/>
        <w:jc w:val="both"/>
        <w:rPr>
          <w:rFonts w:asciiTheme="minorHAnsi" w:hAnsiTheme="minorHAnsi" w:cstheme="minorHAnsi"/>
          <w:b/>
        </w:rPr>
      </w:pPr>
    </w:p>
    <w:p w:rsidRPr="00675C0C" w:rsidR="009F376A" w:rsidRDefault="002C16B0" w14:paraId="610AF452" w14:textId="77777777">
      <w:pPr>
        <w:spacing w:after="21"/>
        <w:ind w:left="200"/>
        <w:jc w:val="both"/>
        <w:rPr>
          <w:rFonts w:asciiTheme="minorHAnsi" w:hAnsiTheme="minorHAnsi" w:cstheme="minorHAnsi"/>
        </w:rPr>
      </w:pPr>
      <w:r w:rsidRPr="00675C0C">
        <w:rPr>
          <w:rStyle w:val="normaltextrun"/>
          <w:rFonts w:asciiTheme="minorHAnsi" w:hAnsiTheme="minorHAnsi" w:cstheme="minorHAnsi"/>
          <w:b/>
          <w:bCs/>
        </w:rPr>
        <w:t xml:space="preserve">Heavy Civil Engineering &amp; Design Services, </w:t>
      </w:r>
      <w:r w:rsidR="00766593">
        <w:rPr>
          <w:rFonts w:asciiTheme="minorHAnsi" w:hAnsiTheme="minorHAnsi" w:cstheme="minorHAnsi"/>
        </w:rPr>
        <w:t>the following firms have been qualified:</w:t>
      </w:r>
    </w:p>
    <w:tbl>
      <w:tblPr>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060"/>
        <w:gridCol w:w="4949"/>
      </w:tblGrid>
      <w:tr w:rsidRPr="00675C0C" w:rsidR="00675C0C" w14:paraId="30D5B310" w14:textId="77777777">
        <w:trPr>
          <w:trHeight w:val="537"/>
        </w:trPr>
        <w:tc>
          <w:tcPr>
            <w:tcW w:w="3060" w:type="dxa"/>
          </w:tcPr>
          <w:p w:rsidRPr="00675C0C" w:rsidR="00A6379A" w:rsidRDefault="00E6317B" w14:paraId="7C4BCA9F" w14:textId="77777777">
            <w:pPr>
              <w:pStyle w:val="TableParagraph"/>
              <w:spacing w:line="268" w:lineRule="exact"/>
              <w:ind w:left="105"/>
              <w:rPr>
                <w:rFonts w:asciiTheme="minorHAnsi" w:hAnsiTheme="minorHAnsi" w:cstheme="minorHAnsi"/>
                <w:b/>
              </w:rPr>
            </w:pPr>
            <w:r>
              <w:rPr>
                <w:rFonts w:asciiTheme="minorHAnsi" w:hAnsiTheme="minorHAnsi" w:cstheme="minorHAnsi"/>
                <w:b/>
              </w:rPr>
              <w:t>Firm</w:t>
            </w:r>
            <w:r w:rsidRPr="00675C0C" w:rsidR="00A6379A">
              <w:rPr>
                <w:rFonts w:asciiTheme="minorHAnsi" w:hAnsiTheme="minorHAnsi" w:cstheme="minorHAnsi"/>
                <w:b/>
                <w:spacing w:val="-5"/>
              </w:rPr>
              <w:t xml:space="preserve"> </w:t>
            </w:r>
          </w:p>
        </w:tc>
        <w:tc>
          <w:tcPr>
            <w:tcW w:w="4949" w:type="dxa"/>
          </w:tcPr>
          <w:p w:rsidRPr="00675C0C" w:rsidR="00A6379A" w:rsidRDefault="00A6379A" w14:paraId="02A937FE" w14:textId="77777777">
            <w:pPr>
              <w:pStyle w:val="TableParagraph"/>
              <w:spacing w:line="268" w:lineRule="exact"/>
              <w:ind w:left="105"/>
              <w:rPr>
                <w:rFonts w:asciiTheme="minorHAnsi" w:hAnsiTheme="minorHAnsi" w:cstheme="minorHAnsi"/>
                <w:b/>
              </w:rPr>
            </w:pPr>
            <w:r w:rsidRPr="00675C0C">
              <w:rPr>
                <w:rFonts w:asciiTheme="minorHAnsi" w:hAnsiTheme="minorHAnsi" w:cstheme="minorHAnsi"/>
                <w:b/>
              </w:rPr>
              <w:t>Contact</w:t>
            </w:r>
            <w:r w:rsidRPr="00675C0C">
              <w:rPr>
                <w:rFonts w:asciiTheme="minorHAnsi" w:hAnsiTheme="minorHAnsi" w:cstheme="minorHAnsi"/>
                <w:b/>
                <w:spacing w:val="-5"/>
              </w:rPr>
              <w:t xml:space="preserve"> </w:t>
            </w:r>
            <w:r w:rsidRPr="00675C0C">
              <w:rPr>
                <w:rFonts w:asciiTheme="minorHAnsi" w:hAnsiTheme="minorHAnsi" w:cstheme="minorHAnsi"/>
                <w:b/>
                <w:spacing w:val="-2"/>
              </w:rPr>
              <w:t>Information</w:t>
            </w:r>
          </w:p>
        </w:tc>
      </w:tr>
      <w:tr w:rsidRPr="00675C0C" w:rsidR="00675C0C" w14:paraId="00918E05" w14:textId="77777777">
        <w:trPr>
          <w:trHeight w:val="806"/>
        </w:trPr>
        <w:tc>
          <w:tcPr>
            <w:tcW w:w="3060" w:type="dxa"/>
          </w:tcPr>
          <w:p w:rsidRPr="00675C0C" w:rsidR="00A6379A" w:rsidRDefault="00A6379A" w14:paraId="1143319A" w14:textId="77777777">
            <w:pPr>
              <w:pStyle w:val="TableParagraph"/>
              <w:spacing w:line="268" w:lineRule="exact"/>
              <w:ind w:left="105"/>
              <w:rPr>
                <w:rFonts w:asciiTheme="minorHAnsi" w:hAnsiTheme="minorHAnsi" w:cstheme="minorHAnsi"/>
              </w:rPr>
            </w:pPr>
          </w:p>
        </w:tc>
        <w:tc>
          <w:tcPr>
            <w:tcW w:w="4949" w:type="dxa"/>
          </w:tcPr>
          <w:p w:rsidRPr="00675C0C" w:rsidR="00A6379A" w:rsidRDefault="00A6379A" w14:paraId="59D2A1AF" w14:textId="77777777">
            <w:pPr>
              <w:pStyle w:val="TableParagraph"/>
              <w:spacing w:line="249" w:lineRule="exact"/>
              <w:ind w:left="105"/>
              <w:rPr>
                <w:rFonts w:asciiTheme="minorHAnsi" w:hAnsiTheme="minorHAnsi" w:cstheme="minorHAnsi"/>
              </w:rPr>
            </w:pPr>
          </w:p>
        </w:tc>
      </w:tr>
      <w:tr w:rsidRPr="00675C0C" w:rsidR="00675C0C" w14:paraId="27ABE2CC" w14:textId="77777777">
        <w:trPr>
          <w:trHeight w:val="805"/>
        </w:trPr>
        <w:tc>
          <w:tcPr>
            <w:tcW w:w="3060" w:type="dxa"/>
          </w:tcPr>
          <w:p w:rsidRPr="00675C0C" w:rsidR="00A6379A" w:rsidRDefault="00A6379A" w14:paraId="6B020851" w14:textId="77777777">
            <w:pPr>
              <w:pStyle w:val="TableParagraph"/>
              <w:tabs>
                <w:tab w:val="left" w:pos="1956"/>
              </w:tabs>
              <w:ind w:left="105" w:right="95"/>
              <w:rPr>
                <w:rFonts w:asciiTheme="minorHAnsi" w:hAnsiTheme="minorHAnsi" w:cstheme="minorHAnsi"/>
              </w:rPr>
            </w:pPr>
          </w:p>
        </w:tc>
        <w:tc>
          <w:tcPr>
            <w:tcW w:w="4949" w:type="dxa"/>
          </w:tcPr>
          <w:p w:rsidRPr="00675C0C" w:rsidR="00A6379A" w:rsidRDefault="00A6379A" w14:paraId="4805F59A" w14:textId="77777777">
            <w:pPr>
              <w:pStyle w:val="TableParagraph"/>
              <w:spacing w:line="249" w:lineRule="exact"/>
              <w:ind w:left="105"/>
              <w:rPr>
                <w:rFonts w:asciiTheme="minorHAnsi" w:hAnsiTheme="minorHAnsi" w:cstheme="minorHAnsi"/>
              </w:rPr>
            </w:pPr>
          </w:p>
        </w:tc>
      </w:tr>
    </w:tbl>
    <w:p w:rsidR="000D7718" w:rsidP="000D7718" w:rsidRDefault="000D7718" w14:paraId="34CE96D0" w14:textId="77777777">
      <w:pPr>
        <w:pStyle w:val="Heading1"/>
        <w:tabs>
          <w:tab w:val="left" w:pos="462"/>
        </w:tabs>
        <w:ind w:left="462"/>
        <w:rPr>
          <w:rFonts w:asciiTheme="minorHAnsi" w:hAnsiTheme="minorHAnsi" w:cstheme="minorHAnsi"/>
          <w:b/>
          <w:bCs/>
          <w:sz w:val="22"/>
          <w:szCs w:val="22"/>
        </w:rPr>
      </w:pPr>
      <w:bookmarkStart w:name="V._Approaches_for_Engagements" w:id="8"/>
      <w:bookmarkEnd w:id="8"/>
    </w:p>
    <w:p w:rsidRPr="00675C0C" w:rsidR="009F376A" w:rsidRDefault="0095287B" w14:paraId="1379C90E" w14:textId="0E177420">
      <w:pPr>
        <w:pStyle w:val="Heading1"/>
        <w:numPr>
          <w:ilvl w:val="0"/>
          <w:numId w:val="4"/>
        </w:numPr>
        <w:tabs>
          <w:tab w:val="left" w:pos="462"/>
        </w:tabs>
        <w:ind w:left="462" w:hanging="262"/>
        <w:rPr>
          <w:rFonts w:asciiTheme="minorHAnsi" w:hAnsiTheme="minorHAnsi" w:cstheme="minorHAnsi"/>
          <w:b/>
          <w:bCs/>
          <w:sz w:val="22"/>
          <w:szCs w:val="22"/>
        </w:rPr>
      </w:pPr>
      <w:r w:rsidRPr="00675C0C">
        <w:rPr>
          <w:rFonts w:asciiTheme="minorHAnsi" w:hAnsiTheme="minorHAnsi" w:cstheme="minorHAnsi"/>
          <w:b/>
          <w:bCs/>
          <w:sz w:val="22"/>
          <w:szCs w:val="22"/>
        </w:rPr>
        <w:t>Approaches</w:t>
      </w:r>
      <w:r w:rsidRPr="00675C0C">
        <w:rPr>
          <w:rFonts w:asciiTheme="minorHAnsi" w:hAnsiTheme="minorHAnsi" w:cstheme="minorHAnsi"/>
          <w:b/>
          <w:bCs/>
          <w:spacing w:val="-8"/>
          <w:sz w:val="22"/>
          <w:szCs w:val="22"/>
        </w:rPr>
        <w:t xml:space="preserve"> </w:t>
      </w:r>
      <w:r w:rsidRPr="00675C0C">
        <w:rPr>
          <w:rFonts w:asciiTheme="minorHAnsi" w:hAnsiTheme="minorHAnsi" w:cstheme="minorHAnsi"/>
          <w:b/>
          <w:bCs/>
          <w:sz w:val="22"/>
          <w:szCs w:val="22"/>
        </w:rPr>
        <w:t>for</w:t>
      </w:r>
      <w:r w:rsidRPr="00675C0C">
        <w:rPr>
          <w:rFonts w:asciiTheme="minorHAnsi" w:hAnsiTheme="minorHAnsi" w:cstheme="minorHAnsi"/>
          <w:b/>
          <w:bCs/>
          <w:spacing w:val="-8"/>
          <w:sz w:val="22"/>
          <w:szCs w:val="22"/>
        </w:rPr>
        <w:t xml:space="preserve"> </w:t>
      </w:r>
      <w:r w:rsidRPr="00675C0C">
        <w:rPr>
          <w:rFonts w:asciiTheme="minorHAnsi" w:hAnsiTheme="minorHAnsi" w:cstheme="minorHAnsi"/>
          <w:b/>
          <w:bCs/>
          <w:spacing w:val="-2"/>
          <w:sz w:val="22"/>
          <w:szCs w:val="22"/>
        </w:rPr>
        <w:t>Engagements</w:t>
      </w:r>
    </w:p>
    <w:p w:rsidRPr="00675C0C" w:rsidR="002C16B0" w:rsidRDefault="002C16B0" w14:paraId="4222E2A5" w14:textId="77777777">
      <w:pPr>
        <w:pStyle w:val="BodyText"/>
        <w:spacing w:line="256" w:lineRule="auto"/>
        <w:ind w:left="200" w:right="295"/>
        <w:rPr>
          <w:rFonts w:asciiTheme="minorHAnsi" w:hAnsiTheme="minorHAnsi" w:cstheme="minorHAnsi"/>
        </w:rPr>
      </w:pPr>
    </w:p>
    <w:p w:rsidRPr="00675C0C" w:rsidR="009F376A" w:rsidRDefault="0095287B" w14:paraId="4F5DB57F" w14:textId="77777777">
      <w:pPr>
        <w:pStyle w:val="BodyText"/>
        <w:spacing w:line="256" w:lineRule="auto"/>
        <w:ind w:left="200" w:right="295"/>
        <w:rPr>
          <w:rFonts w:asciiTheme="minorHAnsi" w:hAnsiTheme="minorHAnsi" w:cstheme="minorHAnsi"/>
        </w:rPr>
      </w:pPr>
      <w:r w:rsidRPr="00675C0C">
        <w:rPr>
          <w:rFonts w:asciiTheme="minorHAnsi" w:hAnsiTheme="minorHAnsi" w:cstheme="minorHAnsi"/>
        </w:rPr>
        <w:t>Pursuant</w:t>
      </w:r>
      <w:r w:rsidRPr="00675C0C">
        <w:rPr>
          <w:rFonts w:asciiTheme="minorHAnsi" w:hAnsiTheme="minorHAnsi" w:cstheme="minorHAnsi"/>
          <w:spacing w:val="-2"/>
        </w:rPr>
        <w:t xml:space="preserve"> </w:t>
      </w:r>
      <w:r w:rsidRPr="00675C0C" w:rsidR="002C16B0">
        <w:rPr>
          <w:rFonts w:asciiTheme="minorHAnsi" w:hAnsiTheme="minorHAnsi" w:cstheme="minorHAnsi"/>
        </w:rPr>
        <w:t xml:space="preserve">to RFQ </w:t>
      </w:r>
      <w:r w:rsidRPr="00675C0C">
        <w:rPr>
          <w:rFonts w:asciiTheme="minorHAnsi" w:hAnsiTheme="minorHAnsi" w:cstheme="minorHAnsi"/>
        </w:rPr>
        <w:t>Section</w:t>
      </w:r>
      <w:r w:rsidRPr="00675C0C">
        <w:rPr>
          <w:rFonts w:asciiTheme="minorHAnsi" w:hAnsiTheme="minorHAnsi" w:cstheme="minorHAnsi"/>
          <w:spacing w:val="-4"/>
        </w:rPr>
        <w:t xml:space="preserve"> </w:t>
      </w:r>
      <w:r w:rsidR="00E6317B">
        <w:rPr>
          <w:rFonts w:asciiTheme="minorHAnsi" w:hAnsiTheme="minorHAnsi" w:cstheme="minorHAnsi"/>
        </w:rPr>
        <w:t>5</w:t>
      </w:r>
      <w:r w:rsidRPr="00675C0C">
        <w:rPr>
          <w:rFonts w:asciiTheme="minorHAnsi" w:hAnsiTheme="minorHAnsi" w:cstheme="minorHAnsi"/>
        </w:rPr>
        <w:t>.</w:t>
      </w:r>
      <w:r w:rsidRPr="00675C0C" w:rsidR="002C16B0">
        <w:rPr>
          <w:rFonts w:asciiTheme="minorHAnsi" w:hAnsiTheme="minorHAnsi" w:cstheme="minorHAnsi"/>
        </w:rPr>
        <w:t>0</w:t>
      </w:r>
      <w:r w:rsidRPr="00675C0C">
        <w:rPr>
          <w:rFonts w:asciiTheme="minorHAnsi" w:hAnsiTheme="minorHAnsi" w:cstheme="minorHAnsi"/>
        </w:rPr>
        <w:t>,</w:t>
      </w:r>
      <w:r w:rsidRPr="00675C0C">
        <w:rPr>
          <w:rFonts w:asciiTheme="minorHAnsi" w:hAnsiTheme="minorHAnsi" w:cstheme="minorHAnsi"/>
          <w:spacing w:val="-3"/>
        </w:rPr>
        <w:t xml:space="preserve"> </w:t>
      </w:r>
      <w:r w:rsidRPr="00675C0C">
        <w:rPr>
          <w:rFonts w:asciiTheme="minorHAnsi" w:hAnsiTheme="minorHAnsi" w:cstheme="minorHAnsi"/>
        </w:rPr>
        <w:t>the</w:t>
      </w:r>
      <w:r w:rsidRPr="00675C0C">
        <w:rPr>
          <w:rFonts w:asciiTheme="minorHAnsi" w:hAnsiTheme="minorHAnsi" w:cstheme="minorHAnsi"/>
          <w:spacing w:val="-2"/>
        </w:rPr>
        <w:t xml:space="preserve"> </w:t>
      </w:r>
      <w:r w:rsidRPr="00675C0C">
        <w:rPr>
          <w:rFonts w:asciiTheme="minorHAnsi" w:hAnsiTheme="minorHAnsi" w:cstheme="minorHAnsi"/>
        </w:rPr>
        <w:t>following</w:t>
      </w:r>
      <w:r w:rsidRPr="00675C0C">
        <w:rPr>
          <w:rFonts w:asciiTheme="minorHAnsi" w:hAnsiTheme="minorHAnsi" w:cstheme="minorHAnsi"/>
          <w:spacing w:val="-6"/>
        </w:rPr>
        <w:t xml:space="preserve"> </w:t>
      </w:r>
      <w:r w:rsidRPr="00675C0C">
        <w:rPr>
          <w:rFonts w:asciiTheme="minorHAnsi" w:hAnsiTheme="minorHAnsi" w:cstheme="minorHAnsi"/>
        </w:rPr>
        <w:t>Approaches</w:t>
      </w:r>
      <w:r w:rsidRPr="00675C0C">
        <w:rPr>
          <w:rFonts w:asciiTheme="minorHAnsi" w:hAnsiTheme="minorHAnsi" w:cstheme="minorHAnsi"/>
          <w:spacing w:val="-5"/>
        </w:rPr>
        <w:t xml:space="preserve"> </w:t>
      </w:r>
      <w:r w:rsidRPr="00675C0C">
        <w:rPr>
          <w:rFonts w:asciiTheme="minorHAnsi" w:hAnsiTheme="minorHAnsi" w:cstheme="minorHAnsi"/>
        </w:rPr>
        <w:t>to</w:t>
      </w:r>
      <w:r w:rsidRPr="00675C0C">
        <w:rPr>
          <w:rFonts w:asciiTheme="minorHAnsi" w:hAnsiTheme="minorHAnsi" w:cstheme="minorHAnsi"/>
          <w:spacing w:val="-3"/>
        </w:rPr>
        <w:t xml:space="preserve"> </w:t>
      </w:r>
      <w:r w:rsidRPr="00675C0C">
        <w:rPr>
          <w:rFonts w:asciiTheme="minorHAnsi" w:hAnsiTheme="minorHAnsi" w:cstheme="minorHAnsi"/>
        </w:rPr>
        <w:t>Engagements</w:t>
      </w:r>
      <w:r w:rsidRPr="00675C0C">
        <w:rPr>
          <w:rFonts w:asciiTheme="minorHAnsi" w:hAnsiTheme="minorHAnsi" w:cstheme="minorHAnsi"/>
          <w:spacing w:val="-3"/>
        </w:rPr>
        <w:t xml:space="preserve"> </w:t>
      </w:r>
      <w:r w:rsidRPr="00675C0C">
        <w:rPr>
          <w:rFonts w:asciiTheme="minorHAnsi" w:hAnsiTheme="minorHAnsi" w:cstheme="minorHAnsi"/>
        </w:rPr>
        <w:t>shall</w:t>
      </w:r>
      <w:r w:rsidRPr="00675C0C">
        <w:rPr>
          <w:rFonts w:asciiTheme="minorHAnsi" w:hAnsiTheme="minorHAnsi" w:cstheme="minorHAnsi"/>
          <w:spacing w:val="-3"/>
        </w:rPr>
        <w:t xml:space="preserve"> </w:t>
      </w:r>
      <w:r w:rsidRPr="00675C0C">
        <w:rPr>
          <w:rFonts w:asciiTheme="minorHAnsi" w:hAnsiTheme="minorHAnsi" w:cstheme="minorHAnsi"/>
        </w:rPr>
        <w:t>be</w:t>
      </w:r>
      <w:r w:rsidRPr="00675C0C">
        <w:rPr>
          <w:rFonts w:asciiTheme="minorHAnsi" w:hAnsiTheme="minorHAnsi" w:cstheme="minorHAnsi"/>
          <w:spacing w:val="-2"/>
        </w:rPr>
        <w:t xml:space="preserve"> </w:t>
      </w:r>
      <w:r w:rsidRPr="00675C0C">
        <w:rPr>
          <w:rFonts w:asciiTheme="minorHAnsi" w:hAnsiTheme="minorHAnsi" w:cstheme="minorHAnsi"/>
        </w:rPr>
        <w:t>used</w:t>
      </w:r>
      <w:r w:rsidRPr="00675C0C">
        <w:rPr>
          <w:rFonts w:asciiTheme="minorHAnsi" w:hAnsiTheme="minorHAnsi" w:cstheme="minorHAnsi"/>
          <w:spacing w:val="-4"/>
        </w:rPr>
        <w:t xml:space="preserve"> </w:t>
      </w:r>
      <w:r w:rsidRPr="00675C0C">
        <w:rPr>
          <w:rFonts w:asciiTheme="minorHAnsi" w:hAnsiTheme="minorHAnsi" w:cstheme="minorHAnsi"/>
        </w:rPr>
        <w:t>to determine the services to be requested:</w:t>
      </w:r>
    </w:p>
    <w:p w:rsidRPr="00675C0C" w:rsidR="009F376A" w:rsidRDefault="0095287B" w14:paraId="5908B602" w14:textId="77777777">
      <w:pPr>
        <w:pStyle w:val="Heading2"/>
        <w:numPr>
          <w:ilvl w:val="0"/>
          <w:numId w:val="3"/>
        </w:numPr>
        <w:tabs>
          <w:tab w:val="left" w:pos="608"/>
        </w:tabs>
        <w:spacing w:before="162"/>
        <w:ind w:left="608" w:hanging="358"/>
        <w:rPr>
          <w:rFonts w:asciiTheme="minorHAnsi" w:hAnsiTheme="minorHAnsi" w:cstheme="minorHAnsi"/>
        </w:rPr>
      </w:pPr>
      <w:r w:rsidRPr="00675C0C">
        <w:rPr>
          <w:rFonts w:asciiTheme="minorHAnsi" w:hAnsiTheme="minorHAnsi" w:cstheme="minorHAnsi"/>
          <w:u w:val="single"/>
        </w:rPr>
        <w:t>Approach</w:t>
      </w:r>
      <w:r w:rsidRPr="00675C0C">
        <w:rPr>
          <w:rFonts w:asciiTheme="minorHAnsi" w:hAnsiTheme="minorHAnsi" w:cstheme="minorHAnsi"/>
          <w:spacing w:val="-7"/>
          <w:u w:val="single"/>
        </w:rPr>
        <w:t xml:space="preserve"> </w:t>
      </w:r>
      <w:r w:rsidRPr="00675C0C">
        <w:rPr>
          <w:rFonts w:asciiTheme="minorHAnsi" w:hAnsiTheme="minorHAnsi" w:cstheme="minorHAnsi"/>
          <w:u w:val="single"/>
        </w:rPr>
        <w:t>I</w:t>
      </w:r>
      <w:r w:rsidRPr="00675C0C">
        <w:rPr>
          <w:rFonts w:asciiTheme="minorHAnsi" w:hAnsiTheme="minorHAnsi" w:cstheme="minorHAnsi"/>
          <w:spacing w:val="-5"/>
          <w:u w:val="single"/>
        </w:rPr>
        <w:t xml:space="preserve"> </w:t>
      </w:r>
      <w:r w:rsidRPr="00675C0C">
        <w:rPr>
          <w:rFonts w:asciiTheme="minorHAnsi" w:hAnsiTheme="minorHAnsi" w:cstheme="minorHAnsi"/>
          <w:u w:val="single"/>
        </w:rPr>
        <w:t>–</w:t>
      </w:r>
      <w:r w:rsidRPr="00675C0C" w:rsidR="002C16B0">
        <w:rPr>
          <w:rFonts w:asciiTheme="minorHAnsi" w:hAnsiTheme="minorHAnsi" w:cstheme="minorHAnsi"/>
          <w:spacing w:val="-3"/>
          <w:u w:val="single"/>
        </w:rPr>
        <w:t xml:space="preserve"> DISIPLINE BASED </w:t>
      </w:r>
    </w:p>
    <w:p w:rsidRPr="00675C0C" w:rsidR="002C16B0" w:rsidP="002C16B0" w:rsidRDefault="002C16B0" w14:paraId="3E3B41A5" w14:textId="77777777">
      <w:pPr>
        <w:pStyle w:val="paragraph"/>
        <w:spacing w:before="0" w:beforeAutospacing="0" w:after="0" w:afterAutospacing="0"/>
        <w:jc w:val="both"/>
        <w:textAlignment w:val="baseline"/>
        <w:rPr>
          <w:rStyle w:val="normaltextrun"/>
          <w:rFonts w:asciiTheme="minorHAnsi" w:hAnsiTheme="minorHAnsi" w:cstheme="minorHAnsi"/>
          <w:sz w:val="22"/>
          <w:szCs w:val="22"/>
        </w:rPr>
      </w:pPr>
    </w:p>
    <w:p w:rsidRPr="00675C0C" w:rsidR="002C16B0" w:rsidP="002C16B0" w:rsidRDefault="002C16B0" w14:paraId="02522565" w14:textId="77777777">
      <w:pPr>
        <w:pStyle w:val="paragraph"/>
        <w:spacing w:before="0" w:beforeAutospacing="0" w:after="0" w:afterAutospacing="0"/>
        <w:jc w:val="both"/>
        <w:textAlignment w:val="baseline"/>
        <w:rPr>
          <w:rFonts w:asciiTheme="minorHAnsi" w:hAnsiTheme="minorHAnsi" w:cstheme="minorHAnsi"/>
          <w:sz w:val="22"/>
          <w:szCs w:val="22"/>
        </w:rPr>
      </w:pPr>
      <w:r w:rsidRPr="00675C0C">
        <w:rPr>
          <w:rStyle w:val="normaltextrun"/>
          <w:rFonts w:asciiTheme="minorHAnsi" w:hAnsiTheme="minorHAnsi" w:cstheme="minorHAnsi"/>
          <w:sz w:val="22"/>
          <w:szCs w:val="22"/>
        </w:rPr>
        <w:t>The Director for the NJWP or their delegate, will determine which Qualified Firms to solicit when services are required in one of the following ways:</w:t>
      </w:r>
      <w:r w:rsidRPr="00675C0C">
        <w:rPr>
          <w:rStyle w:val="eop"/>
          <w:rFonts w:eastAsia="Calibri" w:asciiTheme="minorHAnsi" w:hAnsiTheme="minorHAnsi" w:cstheme="minorHAnsi"/>
          <w:sz w:val="22"/>
          <w:szCs w:val="22"/>
        </w:rPr>
        <w:t> </w:t>
      </w:r>
    </w:p>
    <w:p w:rsidRPr="00675C0C" w:rsidR="002C16B0" w:rsidP="002C16B0" w:rsidRDefault="002C16B0" w14:paraId="24714DFD" w14:textId="77777777">
      <w:pPr>
        <w:pStyle w:val="paragraph"/>
        <w:spacing w:before="0" w:beforeAutospacing="0" w:after="0" w:afterAutospacing="0"/>
        <w:jc w:val="both"/>
        <w:textAlignment w:val="baseline"/>
        <w:rPr>
          <w:rFonts w:asciiTheme="minorHAnsi" w:hAnsiTheme="minorHAnsi" w:cstheme="minorHAnsi"/>
          <w:sz w:val="22"/>
          <w:szCs w:val="22"/>
        </w:rPr>
      </w:pPr>
      <w:r w:rsidRPr="00675C0C">
        <w:rPr>
          <w:rStyle w:val="eop"/>
          <w:rFonts w:eastAsia="Calibri" w:asciiTheme="minorHAnsi" w:hAnsiTheme="minorHAnsi" w:cstheme="minorHAnsi"/>
          <w:sz w:val="22"/>
          <w:szCs w:val="22"/>
        </w:rPr>
        <w:t> </w:t>
      </w:r>
    </w:p>
    <w:p w:rsidRPr="00675C0C" w:rsidR="002C16B0" w:rsidP="002C16B0" w:rsidRDefault="002C16B0" w14:paraId="29C9A287" w14:textId="77777777">
      <w:pPr>
        <w:pStyle w:val="paragraph"/>
        <w:numPr>
          <w:ilvl w:val="0"/>
          <w:numId w:val="21"/>
        </w:numPr>
        <w:spacing w:before="0" w:beforeAutospacing="0" w:after="0" w:afterAutospacing="0"/>
        <w:jc w:val="both"/>
        <w:textAlignment w:val="baseline"/>
        <w:rPr>
          <w:rFonts w:asciiTheme="minorHAnsi" w:hAnsiTheme="minorHAnsi" w:cstheme="minorHAnsi"/>
          <w:sz w:val="22"/>
          <w:szCs w:val="22"/>
        </w:rPr>
      </w:pPr>
      <w:r w:rsidRPr="00675C0C">
        <w:rPr>
          <w:rStyle w:val="normaltextrun"/>
          <w:rFonts w:asciiTheme="minorHAnsi" w:hAnsiTheme="minorHAnsi" w:cstheme="minorHAnsi"/>
          <w:sz w:val="22"/>
          <w:szCs w:val="22"/>
        </w:rPr>
        <w:lastRenderedPageBreak/>
        <w:t>Qualified Firms will be selected based on the applicable area of discipline submitted on their Professional Services Qualification Submittal (PSQS) and the disciplines as defined in this RFQ (Section 3.1) and the services that are required: </w:t>
      </w:r>
      <w:r w:rsidRPr="00675C0C">
        <w:rPr>
          <w:rStyle w:val="eop"/>
          <w:rFonts w:eastAsia="Calibri" w:asciiTheme="minorHAnsi" w:hAnsiTheme="minorHAnsi" w:cstheme="minorHAnsi"/>
          <w:sz w:val="22"/>
          <w:szCs w:val="22"/>
        </w:rPr>
        <w:t> </w:t>
      </w:r>
    </w:p>
    <w:p w:rsidRPr="00675C0C" w:rsidR="002C16B0" w:rsidP="002C16B0" w:rsidRDefault="002C16B0" w14:paraId="376CE7B1" w14:textId="77777777">
      <w:pPr>
        <w:pStyle w:val="paragraph"/>
        <w:spacing w:before="0" w:beforeAutospacing="0" w:after="0" w:afterAutospacing="0"/>
        <w:jc w:val="both"/>
        <w:textAlignment w:val="baseline"/>
        <w:rPr>
          <w:rFonts w:asciiTheme="minorHAnsi" w:hAnsiTheme="minorHAnsi" w:cstheme="minorHAnsi"/>
          <w:sz w:val="22"/>
          <w:szCs w:val="22"/>
        </w:rPr>
      </w:pPr>
      <w:r w:rsidRPr="00675C0C">
        <w:rPr>
          <w:rStyle w:val="eop"/>
          <w:rFonts w:eastAsia="Calibri" w:asciiTheme="minorHAnsi" w:hAnsiTheme="minorHAnsi" w:cstheme="minorHAnsi"/>
          <w:sz w:val="22"/>
          <w:szCs w:val="22"/>
        </w:rPr>
        <w:t> </w:t>
      </w:r>
    </w:p>
    <w:p w:rsidRPr="00675C0C" w:rsidR="002C16B0" w:rsidP="002C16B0" w:rsidRDefault="002C16B0" w14:paraId="68013230" w14:textId="77777777">
      <w:pPr>
        <w:pStyle w:val="paragraph"/>
        <w:numPr>
          <w:ilvl w:val="0"/>
          <w:numId w:val="20"/>
        </w:numPr>
        <w:spacing w:before="0" w:beforeAutospacing="0" w:after="0" w:afterAutospacing="0"/>
        <w:ind w:left="1080" w:firstLine="0"/>
        <w:jc w:val="both"/>
        <w:textAlignment w:val="baseline"/>
        <w:rPr>
          <w:rFonts w:asciiTheme="minorHAnsi" w:hAnsiTheme="minorHAnsi" w:cstheme="minorHAnsi"/>
          <w:sz w:val="22"/>
          <w:szCs w:val="22"/>
        </w:rPr>
      </w:pPr>
      <w:r w:rsidRPr="00675C0C">
        <w:rPr>
          <w:rStyle w:val="normaltextrun"/>
          <w:rFonts w:asciiTheme="minorHAnsi" w:hAnsiTheme="minorHAnsi" w:cstheme="minorHAnsi"/>
          <w:sz w:val="22"/>
          <w:szCs w:val="22"/>
        </w:rPr>
        <w:t>Boundary/Topographic Survey Services</w:t>
      </w:r>
      <w:r w:rsidRPr="00675C0C">
        <w:rPr>
          <w:rStyle w:val="eop"/>
          <w:rFonts w:eastAsia="Calibri" w:asciiTheme="minorHAnsi" w:hAnsiTheme="minorHAnsi" w:cstheme="minorHAnsi"/>
          <w:sz w:val="22"/>
          <w:szCs w:val="22"/>
        </w:rPr>
        <w:t> </w:t>
      </w:r>
    </w:p>
    <w:p w:rsidRPr="00675C0C" w:rsidR="002C16B0" w:rsidP="002C16B0" w:rsidRDefault="002C16B0" w14:paraId="10EF40D2" w14:textId="77777777">
      <w:pPr>
        <w:pStyle w:val="paragraph"/>
        <w:numPr>
          <w:ilvl w:val="0"/>
          <w:numId w:val="20"/>
        </w:numPr>
        <w:spacing w:before="0" w:beforeAutospacing="0" w:after="0" w:afterAutospacing="0"/>
        <w:ind w:left="1080" w:firstLine="0"/>
        <w:jc w:val="both"/>
        <w:textAlignment w:val="baseline"/>
        <w:rPr>
          <w:rFonts w:asciiTheme="minorHAnsi" w:hAnsiTheme="minorHAnsi" w:cstheme="minorHAnsi"/>
          <w:sz w:val="22"/>
          <w:szCs w:val="22"/>
        </w:rPr>
      </w:pPr>
      <w:r w:rsidRPr="00675C0C">
        <w:rPr>
          <w:rStyle w:val="normaltextrun"/>
          <w:rFonts w:asciiTheme="minorHAnsi" w:hAnsiTheme="minorHAnsi" w:cstheme="minorHAnsi"/>
          <w:sz w:val="22"/>
          <w:szCs w:val="22"/>
        </w:rPr>
        <w:t>Civil Engineering and Geotech Services</w:t>
      </w:r>
      <w:r w:rsidRPr="00675C0C">
        <w:rPr>
          <w:rStyle w:val="eop"/>
          <w:rFonts w:eastAsia="Calibri" w:asciiTheme="minorHAnsi" w:hAnsiTheme="minorHAnsi" w:cstheme="minorHAnsi"/>
          <w:sz w:val="22"/>
          <w:szCs w:val="22"/>
        </w:rPr>
        <w:t> </w:t>
      </w:r>
    </w:p>
    <w:p w:rsidRPr="00675C0C" w:rsidR="002C16B0" w:rsidP="002C16B0" w:rsidRDefault="002C16B0" w14:paraId="4596628C" w14:textId="77777777">
      <w:pPr>
        <w:pStyle w:val="paragraph"/>
        <w:numPr>
          <w:ilvl w:val="0"/>
          <w:numId w:val="20"/>
        </w:numPr>
        <w:spacing w:before="0" w:beforeAutospacing="0" w:after="0" w:afterAutospacing="0"/>
        <w:ind w:left="1080" w:firstLine="0"/>
        <w:jc w:val="both"/>
        <w:textAlignment w:val="baseline"/>
        <w:rPr>
          <w:rFonts w:asciiTheme="minorHAnsi" w:hAnsiTheme="minorHAnsi" w:cstheme="minorHAnsi"/>
          <w:sz w:val="22"/>
          <w:szCs w:val="22"/>
        </w:rPr>
      </w:pPr>
      <w:r w:rsidRPr="00675C0C">
        <w:rPr>
          <w:rStyle w:val="normaltextrun"/>
          <w:rFonts w:asciiTheme="minorHAnsi" w:hAnsiTheme="minorHAnsi" w:cstheme="minorHAnsi"/>
          <w:sz w:val="22"/>
          <w:szCs w:val="22"/>
        </w:rPr>
        <w:t>Integrated Architectural/Engineering Services</w:t>
      </w:r>
      <w:r w:rsidRPr="00675C0C">
        <w:rPr>
          <w:rStyle w:val="eop"/>
          <w:rFonts w:eastAsia="Calibri" w:asciiTheme="minorHAnsi" w:hAnsiTheme="minorHAnsi" w:cstheme="minorHAnsi"/>
          <w:sz w:val="22"/>
          <w:szCs w:val="22"/>
        </w:rPr>
        <w:t> </w:t>
      </w:r>
    </w:p>
    <w:p w:rsidRPr="00675C0C" w:rsidR="002C16B0" w:rsidP="002C16B0" w:rsidRDefault="002C16B0" w14:paraId="354F7FC8" w14:textId="77777777">
      <w:pPr>
        <w:pStyle w:val="paragraph"/>
        <w:numPr>
          <w:ilvl w:val="0"/>
          <w:numId w:val="20"/>
        </w:numPr>
        <w:spacing w:before="0" w:beforeAutospacing="0" w:after="0" w:afterAutospacing="0"/>
        <w:ind w:left="1080" w:firstLine="0"/>
        <w:jc w:val="both"/>
        <w:textAlignment w:val="baseline"/>
        <w:rPr>
          <w:rFonts w:asciiTheme="minorHAnsi" w:hAnsiTheme="minorHAnsi" w:cstheme="minorHAnsi"/>
          <w:sz w:val="22"/>
          <w:szCs w:val="22"/>
        </w:rPr>
      </w:pPr>
      <w:r w:rsidRPr="00675C0C">
        <w:rPr>
          <w:rStyle w:val="normaltextrun"/>
          <w:rFonts w:asciiTheme="minorHAnsi" w:hAnsiTheme="minorHAnsi" w:cstheme="minorHAnsi"/>
          <w:sz w:val="22"/>
          <w:szCs w:val="22"/>
        </w:rPr>
        <w:t>Architectural Design and Programming Services</w:t>
      </w:r>
      <w:r w:rsidRPr="00675C0C">
        <w:rPr>
          <w:rStyle w:val="eop"/>
          <w:rFonts w:eastAsia="Calibri" w:asciiTheme="minorHAnsi" w:hAnsiTheme="minorHAnsi" w:cstheme="minorHAnsi"/>
          <w:sz w:val="22"/>
          <w:szCs w:val="22"/>
        </w:rPr>
        <w:t> </w:t>
      </w:r>
    </w:p>
    <w:p w:rsidRPr="00675C0C" w:rsidR="002C16B0" w:rsidP="002C16B0" w:rsidRDefault="002C16B0" w14:paraId="45E5FD36" w14:textId="77777777">
      <w:pPr>
        <w:pStyle w:val="paragraph"/>
        <w:numPr>
          <w:ilvl w:val="0"/>
          <w:numId w:val="20"/>
        </w:numPr>
        <w:spacing w:before="0" w:beforeAutospacing="0" w:after="0" w:afterAutospacing="0"/>
        <w:ind w:left="1080" w:firstLine="0"/>
        <w:jc w:val="both"/>
        <w:textAlignment w:val="baseline"/>
        <w:rPr>
          <w:rFonts w:asciiTheme="minorHAnsi" w:hAnsiTheme="minorHAnsi" w:cstheme="minorHAnsi"/>
          <w:sz w:val="22"/>
          <w:szCs w:val="22"/>
        </w:rPr>
      </w:pPr>
      <w:r w:rsidRPr="00675C0C">
        <w:rPr>
          <w:rStyle w:val="normaltextrun"/>
          <w:rFonts w:asciiTheme="minorHAnsi" w:hAnsiTheme="minorHAnsi" w:cstheme="minorHAnsi"/>
          <w:sz w:val="22"/>
          <w:szCs w:val="22"/>
        </w:rPr>
        <w:t>Planning Services</w:t>
      </w:r>
      <w:r w:rsidRPr="00675C0C">
        <w:rPr>
          <w:rStyle w:val="eop"/>
          <w:rFonts w:eastAsia="Calibri" w:asciiTheme="minorHAnsi" w:hAnsiTheme="minorHAnsi" w:cstheme="minorHAnsi"/>
          <w:sz w:val="22"/>
          <w:szCs w:val="22"/>
        </w:rPr>
        <w:t> </w:t>
      </w:r>
    </w:p>
    <w:p w:rsidRPr="00675C0C" w:rsidR="002C16B0" w:rsidP="002C16B0" w:rsidRDefault="002C16B0" w14:paraId="232FED7D" w14:textId="77777777">
      <w:pPr>
        <w:pStyle w:val="paragraph"/>
        <w:numPr>
          <w:ilvl w:val="0"/>
          <w:numId w:val="20"/>
        </w:numPr>
        <w:spacing w:before="0" w:beforeAutospacing="0" w:after="0" w:afterAutospacing="0"/>
        <w:ind w:left="1080" w:firstLine="0"/>
        <w:jc w:val="both"/>
        <w:textAlignment w:val="baseline"/>
        <w:rPr>
          <w:rFonts w:asciiTheme="minorHAnsi" w:hAnsiTheme="minorHAnsi" w:cstheme="minorHAnsi"/>
          <w:sz w:val="22"/>
          <w:szCs w:val="22"/>
        </w:rPr>
      </w:pPr>
      <w:r w:rsidRPr="00675C0C">
        <w:rPr>
          <w:rStyle w:val="normaltextrun"/>
          <w:rFonts w:asciiTheme="minorHAnsi" w:hAnsiTheme="minorHAnsi" w:cstheme="minorHAnsi"/>
          <w:sz w:val="22"/>
          <w:szCs w:val="22"/>
        </w:rPr>
        <w:t>Construction Inspection Services</w:t>
      </w:r>
      <w:r w:rsidRPr="00675C0C">
        <w:rPr>
          <w:rStyle w:val="eop"/>
          <w:rFonts w:eastAsia="Calibri" w:asciiTheme="minorHAnsi" w:hAnsiTheme="minorHAnsi" w:cstheme="minorHAnsi"/>
          <w:sz w:val="22"/>
          <w:szCs w:val="22"/>
        </w:rPr>
        <w:t> </w:t>
      </w:r>
    </w:p>
    <w:p w:rsidRPr="00675C0C" w:rsidR="002C16B0" w:rsidP="002C16B0" w:rsidRDefault="002C16B0" w14:paraId="00B6AB55" w14:textId="77777777">
      <w:pPr>
        <w:pStyle w:val="paragraph"/>
        <w:numPr>
          <w:ilvl w:val="0"/>
          <w:numId w:val="20"/>
        </w:numPr>
        <w:spacing w:before="0" w:beforeAutospacing="0" w:after="0" w:afterAutospacing="0"/>
        <w:ind w:left="1080" w:firstLine="0"/>
        <w:jc w:val="both"/>
        <w:textAlignment w:val="baseline"/>
        <w:rPr>
          <w:rFonts w:asciiTheme="minorHAnsi" w:hAnsiTheme="minorHAnsi" w:cstheme="minorHAnsi"/>
          <w:sz w:val="22"/>
          <w:szCs w:val="22"/>
        </w:rPr>
      </w:pPr>
      <w:r w:rsidRPr="00675C0C">
        <w:rPr>
          <w:rStyle w:val="normaltextrun"/>
          <w:rFonts w:asciiTheme="minorHAnsi" w:hAnsiTheme="minorHAnsi" w:cstheme="minorHAnsi"/>
          <w:sz w:val="22"/>
          <w:szCs w:val="22"/>
        </w:rPr>
        <w:t>Environmental Engineering &amp; Site Investigation Services</w:t>
      </w:r>
      <w:r w:rsidRPr="00675C0C">
        <w:rPr>
          <w:rStyle w:val="eop"/>
          <w:rFonts w:eastAsia="Calibri" w:asciiTheme="minorHAnsi" w:hAnsiTheme="minorHAnsi" w:cstheme="minorHAnsi"/>
          <w:sz w:val="22"/>
          <w:szCs w:val="22"/>
        </w:rPr>
        <w:t> </w:t>
      </w:r>
    </w:p>
    <w:p w:rsidRPr="00675C0C" w:rsidR="002C16B0" w:rsidP="002C16B0" w:rsidRDefault="002C16B0" w14:paraId="7AD783F6" w14:textId="77777777">
      <w:pPr>
        <w:pStyle w:val="paragraph"/>
        <w:numPr>
          <w:ilvl w:val="0"/>
          <w:numId w:val="20"/>
        </w:numPr>
        <w:spacing w:before="0" w:beforeAutospacing="0" w:after="0" w:afterAutospacing="0"/>
        <w:ind w:left="1080" w:firstLine="0"/>
        <w:jc w:val="both"/>
        <w:textAlignment w:val="baseline"/>
        <w:rPr>
          <w:rFonts w:asciiTheme="minorHAnsi" w:hAnsiTheme="minorHAnsi" w:cstheme="minorHAnsi"/>
          <w:sz w:val="22"/>
          <w:szCs w:val="22"/>
        </w:rPr>
      </w:pPr>
      <w:r w:rsidRPr="00675C0C">
        <w:rPr>
          <w:rStyle w:val="normaltextrun"/>
          <w:rFonts w:asciiTheme="minorHAnsi" w:hAnsiTheme="minorHAnsi" w:cstheme="minorHAnsi"/>
          <w:sz w:val="22"/>
          <w:szCs w:val="22"/>
        </w:rPr>
        <w:t>Asbestos Inventory, Abatement/ASCM Services</w:t>
      </w:r>
      <w:r w:rsidRPr="00675C0C">
        <w:rPr>
          <w:rStyle w:val="eop"/>
          <w:rFonts w:eastAsia="Calibri" w:asciiTheme="minorHAnsi" w:hAnsiTheme="minorHAnsi" w:cstheme="minorHAnsi"/>
          <w:sz w:val="22"/>
          <w:szCs w:val="22"/>
        </w:rPr>
        <w:t> </w:t>
      </w:r>
    </w:p>
    <w:p w:rsidRPr="00675C0C" w:rsidR="002C16B0" w:rsidP="002C16B0" w:rsidRDefault="002C16B0" w14:paraId="38EE7B64" w14:textId="77777777">
      <w:pPr>
        <w:pStyle w:val="paragraph"/>
        <w:numPr>
          <w:ilvl w:val="0"/>
          <w:numId w:val="20"/>
        </w:numPr>
        <w:spacing w:before="0" w:beforeAutospacing="0" w:after="0" w:afterAutospacing="0"/>
        <w:ind w:left="1080" w:firstLine="0"/>
        <w:jc w:val="both"/>
        <w:textAlignment w:val="baseline"/>
        <w:rPr>
          <w:rFonts w:asciiTheme="minorHAnsi" w:hAnsiTheme="minorHAnsi" w:cstheme="minorHAnsi"/>
          <w:sz w:val="22"/>
          <w:szCs w:val="22"/>
        </w:rPr>
      </w:pPr>
      <w:r w:rsidRPr="00675C0C">
        <w:rPr>
          <w:rStyle w:val="normaltextrun"/>
          <w:rFonts w:asciiTheme="minorHAnsi" w:hAnsiTheme="minorHAnsi" w:cstheme="minorHAnsi"/>
          <w:sz w:val="22"/>
          <w:szCs w:val="22"/>
        </w:rPr>
        <w:t>Utility Engineering &amp; Design</w:t>
      </w:r>
      <w:r w:rsidRPr="00675C0C">
        <w:rPr>
          <w:rStyle w:val="eop"/>
          <w:rFonts w:eastAsia="Calibri" w:asciiTheme="minorHAnsi" w:hAnsiTheme="minorHAnsi" w:cstheme="minorHAnsi"/>
          <w:sz w:val="22"/>
          <w:szCs w:val="22"/>
        </w:rPr>
        <w:t> </w:t>
      </w:r>
    </w:p>
    <w:p w:rsidRPr="00675C0C" w:rsidR="002C16B0" w:rsidP="002C16B0" w:rsidRDefault="002C16B0" w14:paraId="3000767C" w14:textId="77777777">
      <w:pPr>
        <w:pStyle w:val="paragraph"/>
        <w:numPr>
          <w:ilvl w:val="0"/>
          <w:numId w:val="20"/>
        </w:numPr>
        <w:spacing w:before="0" w:beforeAutospacing="0" w:after="0" w:afterAutospacing="0"/>
        <w:ind w:left="1080" w:firstLine="0"/>
        <w:jc w:val="both"/>
        <w:textAlignment w:val="baseline"/>
        <w:rPr>
          <w:rFonts w:asciiTheme="minorHAnsi" w:hAnsiTheme="minorHAnsi" w:cstheme="minorHAnsi"/>
          <w:sz w:val="22"/>
          <w:szCs w:val="22"/>
        </w:rPr>
      </w:pPr>
      <w:r w:rsidRPr="00675C0C">
        <w:rPr>
          <w:rStyle w:val="normaltextrun"/>
          <w:rFonts w:asciiTheme="minorHAnsi" w:hAnsiTheme="minorHAnsi" w:cstheme="minorHAnsi"/>
          <w:sz w:val="22"/>
          <w:szCs w:val="22"/>
        </w:rPr>
        <w:t>Marine Engineering &amp; Design</w:t>
      </w:r>
      <w:r w:rsidRPr="00675C0C">
        <w:rPr>
          <w:rStyle w:val="eop"/>
          <w:rFonts w:eastAsia="Calibri" w:asciiTheme="minorHAnsi" w:hAnsiTheme="minorHAnsi" w:cstheme="minorHAnsi"/>
          <w:sz w:val="22"/>
          <w:szCs w:val="22"/>
        </w:rPr>
        <w:t> </w:t>
      </w:r>
    </w:p>
    <w:p w:rsidRPr="00675C0C" w:rsidR="002C16B0" w:rsidP="002C16B0" w:rsidRDefault="002C16B0" w14:paraId="1CCE2DA5" w14:textId="77777777">
      <w:pPr>
        <w:pStyle w:val="paragraph"/>
        <w:numPr>
          <w:ilvl w:val="0"/>
          <w:numId w:val="20"/>
        </w:numPr>
        <w:spacing w:before="0" w:beforeAutospacing="0" w:after="0" w:afterAutospacing="0"/>
        <w:ind w:left="1080" w:firstLine="0"/>
        <w:jc w:val="both"/>
        <w:textAlignment w:val="baseline"/>
        <w:rPr>
          <w:rFonts w:asciiTheme="minorHAnsi" w:hAnsiTheme="minorHAnsi" w:cstheme="minorHAnsi"/>
          <w:sz w:val="22"/>
          <w:szCs w:val="22"/>
        </w:rPr>
      </w:pPr>
      <w:r w:rsidRPr="00675C0C">
        <w:rPr>
          <w:rStyle w:val="normaltextrun"/>
          <w:rFonts w:asciiTheme="minorHAnsi" w:hAnsiTheme="minorHAnsi" w:cstheme="minorHAnsi"/>
          <w:sz w:val="22"/>
          <w:szCs w:val="22"/>
        </w:rPr>
        <w:t>Electrical Engineering and Design</w:t>
      </w:r>
      <w:r w:rsidRPr="00675C0C">
        <w:rPr>
          <w:rStyle w:val="eop"/>
          <w:rFonts w:eastAsia="Calibri" w:asciiTheme="minorHAnsi" w:hAnsiTheme="minorHAnsi" w:cstheme="minorHAnsi"/>
          <w:sz w:val="22"/>
          <w:szCs w:val="22"/>
        </w:rPr>
        <w:t> </w:t>
      </w:r>
    </w:p>
    <w:p w:rsidRPr="000D7718" w:rsidR="000D7718" w:rsidP="002C16B0" w:rsidRDefault="002C16B0" w14:paraId="177775C2" w14:textId="77777777">
      <w:pPr>
        <w:pStyle w:val="paragraph"/>
        <w:numPr>
          <w:ilvl w:val="0"/>
          <w:numId w:val="20"/>
        </w:numPr>
        <w:spacing w:before="0" w:beforeAutospacing="0" w:after="0" w:afterAutospacing="0"/>
        <w:ind w:left="1080" w:firstLine="0"/>
        <w:jc w:val="both"/>
        <w:textAlignment w:val="baseline"/>
        <w:rPr>
          <w:rStyle w:val="eop"/>
          <w:rFonts w:ascii="Calibri" w:hAnsi="Calibri" w:cs="Calibri"/>
          <w:sz w:val="22"/>
          <w:szCs w:val="22"/>
        </w:rPr>
      </w:pPr>
      <w:r w:rsidRPr="000D7718">
        <w:rPr>
          <w:rStyle w:val="normaltextrun"/>
          <w:rFonts w:ascii="Calibri" w:hAnsi="Calibri" w:cs="Calibri"/>
          <w:sz w:val="22"/>
          <w:szCs w:val="22"/>
        </w:rPr>
        <w:t>Engineering Support for Maintenance and Repairs</w:t>
      </w:r>
    </w:p>
    <w:p w:rsidRPr="000D7718" w:rsidR="009F376A" w:rsidP="002C16B0" w:rsidRDefault="000D7718" w14:paraId="2F91983A" w14:textId="745C640E">
      <w:pPr>
        <w:pStyle w:val="paragraph"/>
        <w:numPr>
          <w:ilvl w:val="0"/>
          <w:numId w:val="20"/>
        </w:numPr>
        <w:spacing w:before="0" w:beforeAutospacing="0" w:after="0" w:afterAutospacing="0"/>
        <w:ind w:left="1080" w:firstLine="0"/>
        <w:jc w:val="both"/>
        <w:textAlignment w:val="baseline"/>
        <w:rPr>
          <w:rStyle w:val="eop"/>
          <w:rFonts w:ascii="Calibri" w:hAnsi="Calibri" w:cs="Calibri"/>
          <w:sz w:val="22"/>
          <w:szCs w:val="22"/>
        </w:rPr>
      </w:pPr>
      <w:r w:rsidRPr="000D7718">
        <w:rPr>
          <w:rStyle w:val="normaltextrun"/>
          <w:rFonts w:ascii="Calibri" w:hAnsi="Calibri" w:cs="Calibri"/>
          <w:color w:val="000000"/>
          <w:sz w:val="22"/>
          <w:szCs w:val="22"/>
          <w:shd w:val="clear" w:color="auto" w:fill="FFFFFF"/>
        </w:rPr>
        <w:t>Other disciplines related to completion of Phases 1A, 1B, and 2, as referenced above.</w:t>
      </w:r>
      <w:r w:rsidRPr="000D7718">
        <w:rPr>
          <w:rStyle w:val="eop"/>
          <w:rFonts w:ascii="Calibri" w:hAnsi="Calibri" w:cs="Calibri"/>
          <w:color w:val="000000"/>
          <w:sz w:val="22"/>
          <w:szCs w:val="22"/>
          <w:shd w:val="clear" w:color="auto" w:fill="FFFFFF"/>
        </w:rPr>
        <w:t> </w:t>
      </w:r>
      <w:r w:rsidRPr="000D7718" w:rsidR="002C16B0">
        <w:rPr>
          <w:rStyle w:val="eop"/>
          <w:rFonts w:ascii="Calibri" w:hAnsi="Calibri" w:eastAsia="Calibri" w:cs="Calibri"/>
          <w:sz w:val="22"/>
          <w:szCs w:val="22"/>
        </w:rPr>
        <w:t> </w:t>
      </w:r>
    </w:p>
    <w:p w:rsidRPr="000D7718" w:rsidR="000D7718" w:rsidP="000D7718" w:rsidRDefault="000D7718" w14:paraId="1793BBA0" w14:textId="77777777">
      <w:pPr>
        <w:pStyle w:val="paragraph"/>
        <w:spacing w:before="0" w:beforeAutospacing="0" w:after="0" w:afterAutospacing="0"/>
        <w:ind w:left="1080"/>
        <w:jc w:val="both"/>
        <w:textAlignment w:val="baseline"/>
        <w:rPr>
          <w:rFonts w:asciiTheme="minorHAnsi" w:hAnsiTheme="minorHAnsi" w:cstheme="minorHAnsi"/>
          <w:sz w:val="22"/>
          <w:szCs w:val="22"/>
        </w:rPr>
      </w:pPr>
    </w:p>
    <w:p w:rsidRPr="00675C0C" w:rsidR="002C16B0" w:rsidP="00062115" w:rsidRDefault="0095287B" w14:paraId="7F89BB0A" w14:textId="77777777">
      <w:pPr>
        <w:pStyle w:val="Heading2"/>
        <w:numPr>
          <w:ilvl w:val="0"/>
          <w:numId w:val="3"/>
        </w:numPr>
        <w:tabs>
          <w:tab w:val="left" w:pos="608"/>
        </w:tabs>
        <w:spacing w:before="39" w:line="259" w:lineRule="auto"/>
        <w:ind w:left="608" w:right="415" w:hanging="358"/>
        <w:jc w:val="both"/>
        <w:rPr>
          <w:rFonts w:asciiTheme="minorHAnsi" w:hAnsiTheme="minorHAnsi" w:cstheme="minorHAnsi"/>
        </w:rPr>
      </w:pPr>
      <w:r w:rsidRPr="00675C0C">
        <w:rPr>
          <w:rFonts w:asciiTheme="minorHAnsi" w:hAnsiTheme="minorHAnsi" w:cstheme="minorHAnsi"/>
          <w:u w:val="single"/>
        </w:rPr>
        <w:t>Approach</w:t>
      </w:r>
      <w:r w:rsidRPr="00675C0C">
        <w:rPr>
          <w:rFonts w:asciiTheme="minorHAnsi" w:hAnsiTheme="minorHAnsi" w:cstheme="minorHAnsi"/>
          <w:spacing w:val="-4"/>
          <w:u w:val="single"/>
        </w:rPr>
        <w:t xml:space="preserve"> </w:t>
      </w:r>
      <w:r w:rsidRPr="00675C0C">
        <w:rPr>
          <w:rFonts w:asciiTheme="minorHAnsi" w:hAnsiTheme="minorHAnsi" w:cstheme="minorHAnsi"/>
          <w:u w:val="single"/>
        </w:rPr>
        <w:t>II</w:t>
      </w:r>
      <w:r w:rsidRPr="00675C0C">
        <w:rPr>
          <w:rFonts w:asciiTheme="minorHAnsi" w:hAnsiTheme="minorHAnsi" w:cstheme="minorHAnsi"/>
          <w:spacing w:val="-1"/>
          <w:u w:val="single"/>
        </w:rPr>
        <w:t xml:space="preserve"> </w:t>
      </w:r>
      <w:r w:rsidRPr="00675C0C">
        <w:rPr>
          <w:rFonts w:asciiTheme="minorHAnsi" w:hAnsiTheme="minorHAnsi" w:cstheme="minorHAnsi"/>
          <w:u w:val="single"/>
        </w:rPr>
        <w:t>–</w:t>
      </w:r>
      <w:r w:rsidRPr="00675C0C">
        <w:rPr>
          <w:rFonts w:asciiTheme="minorHAnsi" w:hAnsiTheme="minorHAnsi" w:cstheme="minorHAnsi"/>
          <w:spacing w:val="-4"/>
          <w:u w:val="single"/>
        </w:rPr>
        <w:t xml:space="preserve"> </w:t>
      </w:r>
      <w:r w:rsidRPr="00675C0C" w:rsidR="002C16B0">
        <w:rPr>
          <w:rFonts w:asciiTheme="minorHAnsi" w:hAnsiTheme="minorHAnsi" w:cstheme="minorHAnsi"/>
          <w:u w:val="single"/>
        </w:rPr>
        <w:t xml:space="preserve">MINI EVALUATION </w:t>
      </w:r>
    </w:p>
    <w:p w:rsidRPr="00675C0C" w:rsidR="002C16B0" w:rsidP="002C16B0" w:rsidRDefault="002C16B0" w14:paraId="61D963E5" w14:textId="77777777">
      <w:pPr>
        <w:pStyle w:val="Heading2"/>
        <w:tabs>
          <w:tab w:val="left" w:pos="608"/>
        </w:tabs>
        <w:spacing w:before="39" w:line="259" w:lineRule="auto"/>
        <w:ind w:left="608" w:right="415"/>
        <w:jc w:val="both"/>
        <w:rPr>
          <w:rFonts w:asciiTheme="minorHAnsi" w:hAnsiTheme="minorHAnsi" w:cstheme="minorHAnsi"/>
          <w:u w:val="single"/>
        </w:rPr>
      </w:pPr>
    </w:p>
    <w:p w:rsidRPr="00E6317B" w:rsidR="009F376A" w:rsidP="0607A4B5" w:rsidRDefault="002C16B0" w14:paraId="6BDA2C5E" w14:textId="21E0D0DA" w14:noSpellErr="1">
      <w:pPr>
        <w:pStyle w:val="Heading2"/>
        <w:tabs>
          <w:tab w:val="left" w:pos="608"/>
        </w:tabs>
        <w:spacing w:before="39" w:line="259" w:lineRule="auto"/>
        <w:ind w:left="608" w:right="415"/>
        <w:jc w:val="both"/>
        <w:rPr>
          <w:rFonts w:ascii="Calibri" w:hAnsi="Calibri" w:cs="Calibri" w:asciiTheme="minorAscii" w:hAnsiTheme="minorAscii" w:cstheme="minorAscii"/>
          <w:b w:val="0"/>
          <w:bCs w:val="0"/>
        </w:rPr>
      </w:pPr>
      <w:r w:rsidRPr="0607A4B5" w:rsidR="002C16B0">
        <w:rPr>
          <w:rFonts w:ascii="Calibri" w:hAnsi="Calibri" w:cs="Calibri" w:asciiTheme="minorAscii" w:hAnsiTheme="minorAscii" w:cstheme="minorAscii"/>
          <w:b w:val="0"/>
          <w:bCs w:val="0"/>
        </w:rPr>
        <w:t>T</w:t>
      </w:r>
      <w:r w:rsidRPr="0607A4B5" w:rsidR="002C16B0">
        <w:rPr>
          <w:rStyle w:val="normaltextrun"/>
          <w:rFonts w:ascii="Calibri" w:hAnsi="Calibri" w:cs="Calibri" w:asciiTheme="minorAscii" w:hAnsiTheme="minorAscii" w:cstheme="minorAscii"/>
          <w:b w:val="0"/>
          <w:bCs w:val="0"/>
          <w:shd w:val="clear" w:color="auto" w:fill="FFFFFF"/>
        </w:rPr>
        <w:t xml:space="preserve">he Director for the NJWP, or their designee, will </w:t>
      </w:r>
      <w:r w:rsidRPr="0607A4B5" w:rsidR="002C16B0">
        <w:rPr>
          <w:rStyle w:val="normaltextrun"/>
          <w:rFonts w:ascii="Calibri" w:hAnsi="Calibri" w:cs="Calibri" w:asciiTheme="minorAscii" w:hAnsiTheme="minorAscii" w:cstheme="minorAscii"/>
          <w:b w:val="0"/>
          <w:bCs w:val="0"/>
          <w:shd w:val="clear" w:color="auto" w:fill="FFFFFF"/>
        </w:rPr>
        <w:t xml:space="preserve">solicit</w:t>
      </w:r>
      <w:r w:rsidRPr="0607A4B5" w:rsidR="002C16B0">
        <w:rPr>
          <w:rStyle w:val="normaltextrun"/>
          <w:rFonts w:ascii="Calibri" w:hAnsi="Calibri" w:cs="Calibri" w:asciiTheme="minorAscii" w:hAnsiTheme="minorAscii" w:cstheme="minorAscii"/>
          <w:b w:val="0"/>
          <w:bCs w:val="0"/>
          <w:shd w:val="clear" w:color="auto" w:fill="FFFFFF"/>
        </w:rPr>
        <w:t xml:space="preserve"> </w:t>
      </w:r>
      <w:r w:rsidRPr="0607A4B5" w:rsidR="002C16B0">
        <w:rPr>
          <w:rStyle w:val="normaltextrun"/>
          <w:rFonts w:ascii="Calibri" w:hAnsi="Calibri" w:cs="Calibri" w:asciiTheme="minorAscii" w:hAnsiTheme="minorAscii" w:cstheme="minorAscii"/>
          <w:b w:val="0"/>
          <w:bCs w:val="0"/>
          <w:shd w:val="clear" w:color="auto" w:fill="FFFFFF"/>
        </w:rPr>
        <w:t xml:space="preserve">responses from </w:t>
      </w:r>
      <w:r w:rsidRPr="0607A4B5" w:rsidR="00E6317B">
        <w:rPr>
          <w:rStyle w:val="normaltextrun"/>
          <w:rFonts w:ascii="Calibri" w:hAnsi="Calibri" w:cs="Calibri" w:asciiTheme="minorAscii" w:hAnsiTheme="minorAscii" w:cstheme="minorAscii"/>
          <w:b w:val="0"/>
          <w:bCs w:val="0"/>
          <w:color w:val="000000"/>
          <w:shd w:val="clear" w:color="auto" w:fill="FFFFFF"/>
        </w:rPr>
        <w:t>all Qualified Firms in a mini</w:t>
      </w:r>
      <w:r w:rsidRPr="0607A4B5" w:rsidR="00125D36">
        <w:rPr>
          <w:rStyle w:val="normaltextrun"/>
          <w:rFonts w:ascii="Calibri" w:hAnsi="Calibri" w:cs="Calibri" w:asciiTheme="minorAscii" w:hAnsiTheme="minorAscii" w:cstheme="minorAscii"/>
          <w:b w:val="0"/>
          <w:bCs w:val="0"/>
          <w:color w:val="000000"/>
          <w:shd w:val="clear" w:color="auto" w:fill="FFFFFF"/>
        </w:rPr>
        <w:t>-bid</w:t>
      </w:r>
      <w:r w:rsidRPr="0607A4B5" w:rsidR="00E6317B">
        <w:rPr>
          <w:rStyle w:val="normaltextrun"/>
          <w:rFonts w:ascii="Calibri" w:hAnsi="Calibri" w:cs="Calibri" w:asciiTheme="minorAscii" w:hAnsiTheme="minorAscii" w:cstheme="minorAscii"/>
          <w:b w:val="0"/>
          <w:bCs w:val="0"/>
          <w:color w:val="000000"/>
          <w:shd w:val="clear" w:color="auto" w:fill="FFFFFF"/>
        </w:rPr>
        <w:t xml:space="preserve"> evaluation</w:t>
      </w:r>
      <w:r w:rsidRPr="0607A4B5" w:rsidR="00125D36">
        <w:rPr>
          <w:rStyle w:val="normaltextrun"/>
          <w:rFonts w:ascii="Calibri" w:hAnsi="Calibri" w:cs="Calibri" w:asciiTheme="minorAscii" w:hAnsiTheme="minorAscii" w:cstheme="minorAscii"/>
          <w:b w:val="0"/>
          <w:bCs w:val="0"/>
          <w:color w:val="000000"/>
          <w:shd w:val="clear" w:color="auto" w:fill="FFFFFF"/>
        </w:rPr>
        <w:t xml:space="preserve"> process</w:t>
      </w:r>
      <w:r w:rsidRPr="0607A4B5" w:rsidR="00E6317B">
        <w:rPr>
          <w:rStyle w:val="normaltextrun"/>
          <w:rFonts w:ascii="Calibri" w:hAnsi="Calibri" w:cs="Calibri" w:asciiTheme="minorAscii" w:hAnsiTheme="minorAscii" w:cstheme="minorAscii"/>
          <w:b w:val="0"/>
          <w:bCs w:val="0"/>
          <w:color w:val="000000"/>
          <w:shd w:val="clear" w:color="auto" w:fill="FFFFFF"/>
        </w:rPr>
        <w:t xml:space="preserve">. </w:t>
      </w:r>
      <w:r w:rsidRPr="0607A4B5" w:rsidR="00E6317B">
        <w:rPr>
          <w:rStyle w:val="eop"/>
          <w:rFonts w:ascii="Calibri" w:hAnsi="Calibri" w:cs="Calibri" w:asciiTheme="minorAscii" w:hAnsiTheme="minorAscii" w:cstheme="minorAscii"/>
          <w:b w:val="0"/>
          <w:bCs w:val="0"/>
          <w:color w:val="000000"/>
          <w:shd w:val="clear" w:color="auto" w:fill="FFFFFF"/>
        </w:rPr>
        <w:t> </w:t>
      </w:r>
    </w:p>
    <w:p w:rsidRPr="00675C0C" w:rsidR="009F376A" w:rsidRDefault="009F376A" w14:paraId="2BE50CBC" w14:textId="77777777">
      <w:pPr>
        <w:pStyle w:val="BodyText"/>
        <w:spacing w:before="21"/>
        <w:rPr>
          <w:rFonts w:asciiTheme="minorHAnsi" w:hAnsiTheme="minorHAnsi" w:cstheme="minorHAnsi"/>
        </w:rPr>
      </w:pPr>
    </w:p>
    <w:p w:rsidRPr="00675C0C" w:rsidR="009F376A" w:rsidRDefault="0095287B" w14:paraId="0D264212" w14:textId="77777777">
      <w:pPr>
        <w:pStyle w:val="Heading2"/>
        <w:numPr>
          <w:ilvl w:val="0"/>
          <w:numId w:val="3"/>
        </w:numPr>
        <w:tabs>
          <w:tab w:val="left" w:pos="608"/>
        </w:tabs>
        <w:ind w:left="608" w:hanging="358"/>
        <w:rPr>
          <w:rFonts w:asciiTheme="minorHAnsi" w:hAnsiTheme="minorHAnsi" w:cstheme="minorHAnsi"/>
        </w:rPr>
      </w:pPr>
      <w:r w:rsidRPr="00675C0C">
        <w:rPr>
          <w:rFonts w:asciiTheme="minorHAnsi" w:hAnsiTheme="minorHAnsi" w:cstheme="minorHAnsi"/>
          <w:u w:val="single"/>
        </w:rPr>
        <w:t>Approach</w:t>
      </w:r>
      <w:r w:rsidRPr="00675C0C">
        <w:rPr>
          <w:rFonts w:asciiTheme="minorHAnsi" w:hAnsiTheme="minorHAnsi" w:cstheme="minorHAnsi"/>
          <w:spacing w:val="-5"/>
          <w:u w:val="single"/>
        </w:rPr>
        <w:t xml:space="preserve"> </w:t>
      </w:r>
      <w:r w:rsidRPr="00675C0C">
        <w:rPr>
          <w:rFonts w:asciiTheme="minorHAnsi" w:hAnsiTheme="minorHAnsi" w:cstheme="minorHAnsi"/>
          <w:u w:val="single"/>
        </w:rPr>
        <w:t>III</w:t>
      </w:r>
      <w:r w:rsidRPr="00675C0C">
        <w:rPr>
          <w:rFonts w:asciiTheme="minorHAnsi" w:hAnsiTheme="minorHAnsi" w:cstheme="minorHAnsi"/>
          <w:spacing w:val="-5"/>
          <w:u w:val="single"/>
        </w:rPr>
        <w:t xml:space="preserve"> </w:t>
      </w:r>
      <w:r w:rsidRPr="00675C0C">
        <w:rPr>
          <w:rFonts w:asciiTheme="minorHAnsi" w:hAnsiTheme="minorHAnsi" w:cstheme="minorHAnsi"/>
          <w:u w:val="single"/>
        </w:rPr>
        <w:t>–</w:t>
      </w:r>
      <w:r w:rsidRPr="00675C0C">
        <w:rPr>
          <w:rFonts w:asciiTheme="minorHAnsi" w:hAnsiTheme="minorHAnsi" w:cstheme="minorHAnsi"/>
          <w:spacing w:val="-3"/>
          <w:u w:val="single"/>
        </w:rPr>
        <w:t xml:space="preserve"> </w:t>
      </w:r>
      <w:r w:rsidRPr="00675C0C" w:rsidR="002C16B0">
        <w:rPr>
          <w:rFonts w:asciiTheme="minorHAnsi" w:hAnsiTheme="minorHAnsi" w:cstheme="minorHAnsi"/>
          <w:u w:val="single"/>
        </w:rPr>
        <w:t>EMERGENCY SERVICES</w:t>
      </w:r>
    </w:p>
    <w:p w:rsidRPr="00675C0C" w:rsidR="002C16B0" w:rsidRDefault="002C16B0" w14:paraId="0FC161BE" w14:textId="77777777">
      <w:pPr>
        <w:pStyle w:val="BodyText"/>
        <w:spacing w:before="19"/>
        <w:ind w:left="610"/>
        <w:rPr>
          <w:rFonts w:asciiTheme="minorHAnsi" w:hAnsiTheme="minorHAnsi" w:cstheme="minorHAnsi"/>
        </w:rPr>
      </w:pPr>
    </w:p>
    <w:p w:rsidR="00064138" w:rsidP="0607A4B5" w:rsidRDefault="00064138" w14:paraId="0696519A" w14:textId="661B7FD0" w14:noSpellErr="1">
      <w:pPr>
        <w:pStyle w:val="paragraph"/>
        <w:spacing w:before="0" w:beforeAutospacing="off" w:after="0" w:afterAutospacing="off"/>
        <w:ind w:left="608"/>
        <w:jc w:val="both"/>
        <w:textAlignment w:val="baseline"/>
        <w:rPr>
          <w:rStyle w:val="eop"/>
          <w:rFonts w:ascii="Calibri" w:hAnsi="Calibri" w:eastAsia="Calibri" w:cs="Calibri" w:asciiTheme="minorAscii" w:hAnsiTheme="minorAscii" w:cstheme="minorAscii"/>
          <w:sz w:val="22"/>
          <w:szCs w:val="22"/>
        </w:rPr>
      </w:pPr>
      <w:r w:rsidRPr="0607A4B5" w:rsidR="00064138">
        <w:rPr>
          <w:rStyle w:val="normaltextrun"/>
          <w:rFonts w:ascii="Calibri" w:hAnsi="Calibri" w:cs="Calibri" w:asciiTheme="minorAscii" w:hAnsiTheme="minorAscii" w:cstheme="minorAscii"/>
          <w:sz w:val="22"/>
          <w:szCs w:val="22"/>
        </w:rPr>
        <w:t xml:space="preserve">Emergency services is a mini evaluation that will be distinct from other scope evaluations, as </w:t>
      </w:r>
      <w:r w:rsidRPr="0607A4B5" w:rsidR="00064138">
        <w:rPr>
          <w:rStyle w:val="normaltextrun"/>
          <w:rFonts w:ascii="Calibri" w:hAnsi="Calibri" w:cs="Calibri" w:asciiTheme="minorAscii" w:hAnsiTheme="minorAscii" w:cstheme="minorAscii"/>
          <w:sz w:val="22"/>
          <w:szCs w:val="22"/>
        </w:rPr>
        <w:t>three (3) firms will be selected to complete the task</w:t>
      </w:r>
      <w:r w:rsidRPr="0607A4B5" w:rsidR="00064138">
        <w:rPr>
          <w:rStyle w:val="normaltextrun"/>
          <w:rFonts w:ascii="Calibri" w:hAnsi="Calibri" w:cs="Calibri" w:asciiTheme="minorAscii" w:hAnsiTheme="minorAscii" w:cstheme="minorAscii"/>
          <w:sz w:val="22"/>
          <w:szCs w:val="22"/>
        </w:rPr>
        <w:t xml:space="preserve">. Upon the identification of Qualified Firms through this RFQ process, the Director for the NJWP will </w:t>
      </w:r>
      <w:r w:rsidRPr="0607A4B5" w:rsidR="00064138">
        <w:rPr>
          <w:rStyle w:val="normaltextrun"/>
          <w:rFonts w:ascii="Calibri" w:hAnsi="Calibri" w:cs="Calibri" w:asciiTheme="minorAscii" w:hAnsiTheme="minorAscii" w:cstheme="minorAscii"/>
          <w:sz w:val="22"/>
          <w:szCs w:val="22"/>
        </w:rPr>
        <w:t>solicit</w:t>
      </w:r>
      <w:r w:rsidRPr="0607A4B5" w:rsidR="00064138">
        <w:rPr>
          <w:rStyle w:val="normaltextrun"/>
          <w:rFonts w:ascii="Calibri" w:hAnsi="Calibri" w:cs="Calibri" w:asciiTheme="minorAscii" w:hAnsiTheme="minorAscii" w:cstheme="minorAscii"/>
          <w:sz w:val="22"/>
          <w:szCs w:val="22"/>
        </w:rPr>
        <w:t xml:space="preserve"> and select up to three (3) firms who have </w:t>
      </w:r>
      <w:r w:rsidRPr="0607A4B5" w:rsidR="00064138">
        <w:rPr>
          <w:rStyle w:val="normaltextrun"/>
          <w:rFonts w:ascii="Calibri" w:hAnsi="Calibri" w:cs="Calibri" w:asciiTheme="minorAscii" w:hAnsiTheme="minorAscii" w:cstheme="minorAscii"/>
          <w:sz w:val="22"/>
          <w:szCs w:val="22"/>
        </w:rPr>
        <w:t>identified</w:t>
      </w:r>
      <w:r w:rsidRPr="0607A4B5" w:rsidR="00064138">
        <w:rPr>
          <w:rStyle w:val="normaltextrun"/>
          <w:rFonts w:ascii="Calibri" w:hAnsi="Calibri" w:cs="Calibri" w:asciiTheme="minorAscii" w:hAnsiTheme="minorAscii" w:cstheme="minorAscii"/>
          <w:sz w:val="22"/>
          <w:szCs w:val="22"/>
        </w:rPr>
        <w:t xml:space="preserve"> they have Emergency Services capabilities to be called upon at</w:t>
      </w:r>
      <w:r w:rsidRPr="0607A4B5" w:rsidR="00064138">
        <w:rPr>
          <w:rStyle w:val="normaltextrun"/>
          <w:rFonts w:ascii="Calibri" w:hAnsi="Calibri" w:cs="Calibri" w:asciiTheme="minorAscii" w:hAnsiTheme="minorAscii" w:cstheme="minorAscii"/>
          <w:sz w:val="22"/>
          <w:szCs w:val="22"/>
        </w:rPr>
        <w:t xml:space="preserve"> </w:t>
      </w:r>
      <w:r w:rsidRPr="0607A4B5" w:rsidR="00064138">
        <w:rPr>
          <w:rStyle w:val="normaltextrun"/>
          <w:rFonts w:ascii="Calibri" w:hAnsi="Calibri" w:cs="Calibri" w:asciiTheme="minorAscii" w:hAnsiTheme="minorAscii" w:cstheme="minorAscii"/>
          <w:sz w:val="22"/>
          <w:szCs w:val="22"/>
        </w:rPr>
        <w:t xml:space="preserve">any time, 24 hours a day, 7 days week, for the term of this RFQ. This is at the sole discretion of the Authority. </w:t>
      </w:r>
      <w:r w:rsidRPr="0607A4B5" w:rsidR="00064138">
        <w:rPr>
          <w:rStyle w:val="eop"/>
          <w:rFonts w:ascii="Calibri" w:hAnsi="Calibri" w:eastAsia="Calibri" w:cs="Calibri" w:asciiTheme="minorAscii" w:hAnsiTheme="minorAscii" w:cstheme="minorAscii"/>
          <w:sz w:val="22"/>
          <w:szCs w:val="22"/>
        </w:rPr>
        <w:t> </w:t>
      </w:r>
    </w:p>
    <w:p w:rsidRPr="00064138" w:rsidR="00064138" w:rsidP="00064138" w:rsidRDefault="00064138" w14:paraId="519B3725" w14:textId="77777777">
      <w:pPr>
        <w:pStyle w:val="paragraph"/>
        <w:spacing w:before="0" w:beforeAutospacing="0" w:after="0" w:afterAutospacing="0"/>
        <w:ind w:left="608"/>
        <w:jc w:val="both"/>
        <w:textAlignment w:val="baseline"/>
        <w:rPr>
          <w:rFonts w:asciiTheme="minorHAnsi" w:hAnsiTheme="minorHAnsi" w:cstheme="minorHAnsi"/>
          <w:sz w:val="18"/>
          <w:szCs w:val="18"/>
        </w:rPr>
      </w:pPr>
    </w:p>
    <w:p w:rsidRPr="00064138" w:rsidR="00064138" w:rsidP="00064138" w:rsidRDefault="00064138" w14:paraId="4FC531A6" w14:textId="77777777">
      <w:pPr>
        <w:pStyle w:val="paragraph"/>
        <w:spacing w:before="0" w:beforeAutospacing="0" w:after="0" w:afterAutospacing="0"/>
        <w:ind w:left="608"/>
        <w:jc w:val="both"/>
        <w:textAlignment w:val="baseline"/>
        <w:rPr>
          <w:rFonts w:asciiTheme="minorHAnsi" w:hAnsiTheme="minorHAnsi" w:cstheme="minorHAnsi"/>
          <w:sz w:val="18"/>
          <w:szCs w:val="18"/>
        </w:rPr>
      </w:pPr>
      <w:r w:rsidRPr="00064138">
        <w:rPr>
          <w:rStyle w:val="normaltextrun"/>
          <w:rFonts w:asciiTheme="minorHAnsi" w:hAnsiTheme="minorHAnsi" w:cstheme="minorHAnsi"/>
          <w:sz w:val="22"/>
          <w:szCs w:val="22"/>
        </w:rPr>
        <w:t>The Director for the NJWP, or their designee, will solicit responses from the Qualified firms on a rotating basis starting with the highest ranked firm from the evaluation. If the first firm solicited does not respond within two (2) hours the Director for the NJWP will proceed to the next firm in the rotation. Firms shall respond within 2 hours of the request for Emergency services and shall be onsite within eight (8) hours. </w:t>
      </w:r>
      <w:r w:rsidRPr="00064138">
        <w:rPr>
          <w:rStyle w:val="eop"/>
          <w:rFonts w:eastAsia="Calibri" w:asciiTheme="minorHAnsi" w:hAnsiTheme="minorHAnsi" w:cstheme="minorHAnsi"/>
          <w:sz w:val="22"/>
          <w:szCs w:val="22"/>
        </w:rPr>
        <w:t> </w:t>
      </w:r>
    </w:p>
    <w:p w:rsidRPr="00675C0C" w:rsidR="009F376A" w:rsidRDefault="009F376A" w14:paraId="45C8A773" w14:textId="77777777">
      <w:pPr>
        <w:pStyle w:val="BodyText"/>
        <w:spacing w:before="82"/>
        <w:rPr>
          <w:rFonts w:asciiTheme="minorHAnsi" w:hAnsiTheme="minorHAnsi" w:cstheme="minorHAnsi"/>
        </w:rPr>
      </w:pPr>
    </w:p>
    <w:p w:rsidRPr="00675C0C" w:rsidR="009F376A" w:rsidP="0607A4B5" w:rsidRDefault="00E6317B" w14:paraId="3DCCCB8E" w14:textId="2558BA35">
      <w:pPr>
        <w:pStyle w:val="Heading1"/>
        <w:numPr>
          <w:ilvl w:val="0"/>
          <w:numId w:val="4"/>
        </w:numPr>
        <w:tabs>
          <w:tab w:val="left" w:pos="528"/>
        </w:tabs>
        <w:ind w:left="528" w:hanging="328"/>
        <w:rPr>
          <w:rFonts w:ascii="Calibri" w:hAnsi="Calibri" w:cs="Calibri" w:asciiTheme="minorAscii" w:hAnsiTheme="minorAscii" w:cstheme="minorAscii"/>
          <w:b w:val="1"/>
          <w:bCs w:val="1"/>
          <w:sz w:val="22"/>
          <w:szCs w:val="22"/>
        </w:rPr>
      </w:pPr>
      <w:bookmarkStart w:name="VI._Mini-Bid/Engagement_Process" w:id="13"/>
      <w:bookmarkEnd w:id="13"/>
      <w:r w:rsidRPr="0607A4B5" w:rsidR="00E6317B">
        <w:rPr>
          <w:rFonts w:ascii="Calibri" w:hAnsi="Calibri" w:cs="Calibri" w:asciiTheme="minorAscii" w:hAnsiTheme="minorAscii" w:cstheme="minorAscii"/>
          <w:b w:val="1"/>
          <w:bCs w:val="1"/>
          <w:spacing w:val="-2"/>
          <w:sz w:val="22"/>
          <w:szCs w:val="22"/>
        </w:rPr>
        <w:t>Mini Evaluation/</w:t>
      </w:r>
      <w:r w:rsidRPr="0607A4B5" w:rsidR="00675C0C">
        <w:rPr>
          <w:rFonts w:ascii="Calibri" w:hAnsi="Calibri" w:cs="Calibri" w:asciiTheme="minorAscii" w:hAnsiTheme="minorAscii" w:cstheme="minorAscii"/>
          <w:b w:val="1"/>
          <w:bCs w:val="1"/>
          <w:spacing w:val="-2"/>
          <w:sz w:val="22"/>
          <w:szCs w:val="22"/>
        </w:rPr>
        <w:t xml:space="preserve">Task Order Request </w:t>
      </w:r>
      <w:r w:rsidRPr="0607A4B5" w:rsidR="00FF651C">
        <w:rPr>
          <w:rFonts w:ascii="Calibri" w:hAnsi="Calibri" w:cs="Calibri" w:asciiTheme="minorAscii" w:hAnsiTheme="minorAscii" w:cstheme="minorAscii"/>
          <w:b w:val="1"/>
          <w:bCs w:val="1"/>
          <w:spacing w:val="-2"/>
          <w:sz w:val="22"/>
          <w:szCs w:val="22"/>
        </w:rPr>
        <w:t xml:space="preserve">(TOR) </w:t>
      </w:r>
      <w:r w:rsidRPr="0607A4B5" w:rsidR="00675C0C">
        <w:rPr>
          <w:rFonts w:ascii="Calibri" w:hAnsi="Calibri" w:cs="Calibri" w:asciiTheme="minorAscii" w:hAnsiTheme="minorAscii" w:cstheme="minorAscii"/>
          <w:b w:val="1"/>
          <w:bCs w:val="1"/>
          <w:spacing w:val="-2"/>
          <w:sz w:val="22"/>
          <w:szCs w:val="22"/>
        </w:rPr>
        <w:t xml:space="preserve">Process </w:t>
      </w:r>
    </w:p>
    <w:p w:rsidRPr="00675C0C" w:rsidR="009F376A" w:rsidRDefault="009F376A" w14:paraId="74A9EC30" w14:textId="77777777">
      <w:pPr>
        <w:pStyle w:val="BodyText"/>
        <w:spacing w:before="25"/>
        <w:rPr>
          <w:rFonts w:asciiTheme="minorHAnsi" w:hAnsiTheme="minorHAnsi" w:cstheme="minorHAnsi"/>
        </w:rPr>
      </w:pPr>
    </w:p>
    <w:p w:rsidRPr="00675C0C" w:rsidR="009F376A" w:rsidP="0607A4B5" w:rsidRDefault="0095287B" w14:paraId="35D6D2F7" w14:textId="7B0C4D08">
      <w:pPr>
        <w:pStyle w:val="BodyText"/>
        <w:spacing w:before="1" w:line="259" w:lineRule="auto"/>
        <w:ind w:left="200" w:right="295" w:hanging="1"/>
        <w:rPr>
          <w:rFonts w:ascii="Calibri" w:hAnsi="Calibri" w:cs="Calibri" w:asciiTheme="minorAscii" w:hAnsiTheme="minorAscii" w:cstheme="minorAscii"/>
        </w:rPr>
      </w:pPr>
      <w:r w:rsidRPr="0607A4B5" w:rsidR="0095287B">
        <w:rPr>
          <w:rFonts w:ascii="Calibri" w:hAnsi="Calibri" w:cs="Calibri" w:asciiTheme="minorAscii" w:hAnsiTheme="minorAscii" w:cstheme="minorAscii"/>
        </w:rPr>
        <w:t>The</w:t>
      </w:r>
      <w:r w:rsidRPr="0607A4B5" w:rsidR="0095287B">
        <w:rPr>
          <w:rFonts w:ascii="Calibri" w:hAnsi="Calibri" w:cs="Calibri" w:asciiTheme="minorAscii" w:hAnsiTheme="minorAscii" w:cstheme="minorAscii"/>
          <w:spacing w:val="-13"/>
        </w:rPr>
        <w:t xml:space="preserve"> </w:t>
      </w:r>
      <w:r w:rsidRPr="0607A4B5" w:rsidR="0095287B">
        <w:rPr>
          <w:rFonts w:ascii="Calibri" w:hAnsi="Calibri" w:cs="Calibri" w:asciiTheme="minorAscii" w:hAnsiTheme="minorAscii" w:cstheme="minorAscii"/>
        </w:rPr>
        <w:t>Method</w:t>
      </w:r>
      <w:r w:rsidRPr="0607A4B5" w:rsidR="0095287B">
        <w:rPr>
          <w:rFonts w:ascii="Calibri" w:hAnsi="Calibri" w:cs="Calibri" w:asciiTheme="minorAscii" w:hAnsiTheme="minorAscii" w:cstheme="minorAscii"/>
          <w:spacing w:val="-13"/>
        </w:rPr>
        <w:t xml:space="preserve"> </w:t>
      </w:r>
      <w:r w:rsidRPr="0607A4B5" w:rsidR="0095287B">
        <w:rPr>
          <w:rFonts w:ascii="Calibri" w:hAnsi="Calibri" w:cs="Calibri" w:asciiTheme="minorAscii" w:hAnsiTheme="minorAscii" w:cstheme="minorAscii"/>
        </w:rPr>
        <w:t>of</w:t>
      </w:r>
      <w:r w:rsidRPr="0607A4B5" w:rsidR="0095287B">
        <w:rPr>
          <w:rFonts w:ascii="Calibri" w:hAnsi="Calibri" w:cs="Calibri" w:asciiTheme="minorAscii" w:hAnsiTheme="minorAscii" w:cstheme="minorAscii"/>
          <w:spacing w:val="-12"/>
        </w:rPr>
        <w:t xml:space="preserve"> </w:t>
      </w:r>
      <w:r w:rsidRPr="0607A4B5" w:rsidR="0095287B">
        <w:rPr>
          <w:rFonts w:ascii="Calibri" w:hAnsi="Calibri" w:cs="Calibri" w:asciiTheme="minorAscii" w:hAnsiTheme="minorAscii" w:cstheme="minorAscii"/>
        </w:rPr>
        <w:t>Engagement</w:t>
      </w:r>
      <w:r w:rsidRPr="0607A4B5" w:rsidR="0095287B">
        <w:rPr>
          <w:rFonts w:ascii="Calibri" w:hAnsi="Calibri" w:cs="Calibri" w:asciiTheme="minorAscii" w:hAnsiTheme="minorAscii" w:cstheme="minorAscii"/>
          <w:spacing w:val="-13"/>
        </w:rPr>
        <w:t xml:space="preserve"> </w:t>
      </w:r>
      <w:r w:rsidRPr="0607A4B5" w:rsidR="0095287B">
        <w:rPr>
          <w:rFonts w:ascii="Calibri" w:hAnsi="Calibri" w:cs="Calibri" w:asciiTheme="minorAscii" w:hAnsiTheme="minorAscii" w:cstheme="minorAscii"/>
        </w:rPr>
        <w:t>varies</w:t>
      </w:r>
      <w:r w:rsidRPr="0607A4B5" w:rsidR="0095287B">
        <w:rPr>
          <w:rFonts w:ascii="Calibri" w:hAnsi="Calibri" w:cs="Calibri" w:asciiTheme="minorAscii" w:hAnsiTheme="minorAscii" w:cstheme="minorAscii"/>
          <w:spacing w:val="-12"/>
        </w:rPr>
        <w:t xml:space="preserve"> </w:t>
      </w:r>
      <w:r w:rsidRPr="0607A4B5" w:rsidR="0095287B">
        <w:rPr>
          <w:rFonts w:ascii="Calibri" w:hAnsi="Calibri" w:cs="Calibri" w:asciiTheme="minorAscii" w:hAnsiTheme="minorAscii" w:cstheme="minorAscii"/>
        </w:rPr>
        <w:t>based</w:t>
      </w:r>
      <w:r w:rsidRPr="0607A4B5" w:rsidR="0095287B">
        <w:rPr>
          <w:rFonts w:ascii="Calibri" w:hAnsi="Calibri" w:cs="Calibri" w:asciiTheme="minorAscii" w:hAnsiTheme="minorAscii" w:cstheme="minorAscii"/>
          <w:spacing w:val="-13"/>
        </w:rPr>
        <w:t xml:space="preserve"> </w:t>
      </w:r>
      <w:r w:rsidRPr="0607A4B5" w:rsidR="0095287B">
        <w:rPr>
          <w:rFonts w:ascii="Calibri" w:hAnsi="Calibri" w:cs="Calibri" w:asciiTheme="minorAscii" w:hAnsiTheme="minorAscii" w:cstheme="minorAscii"/>
        </w:rPr>
        <w:t>on</w:t>
      </w:r>
      <w:r w:rsidRPr="0607A4B5" w:rsidR="0095287B">
        <w:rPr>
          <w:rFonts w:ascii="Calibri" w:hAnsi="Calibri" w:cs="Calibri" w:asciiTheme="minorAscii" w:hAnsiTheme="minorAscii" w:cstheme="minorAscii"/>
          <w:spacing w:val="-13"/>
        </w:rPr>
        <w:t xml:space="preserve"> </w:t>
      </w:r>
      <w:r w:rsidRPr="0607A4B5" w:rsidR="0095287B">
        <w:rPr>
          <w:rFonts w:ascii="Calibri" w:hAnsi="Calibri" w:cs="Calibri" w:asciiTheme="minorAscii" w:hAnsiTheme="minorAscii" w:cstheme="minorAscii"/>
        </w:rPr>
        <w:t>the</w:t>
      </w:r>
      <w:r w:rsidRPr="0607A4B5" w:rsidR="0095287B">
        <w:rPr>
          <w:rFonts w:ascii="Calibri" w:hAnsi="Calibri" w:cs="Calibri" w:asciiTheme="minorAscii" w:hAnsiTheme="minorAscii" w:cstheme="minorAscii"/>
          <w:spacing w:val="-13"/>
        </w:rPr>
        <w:t xml:space="preserve"> </w:t>
      </w:r>
      <w:r w:rsidRPr="0607A4B5" w:rsidR="0095287B">
        <w:rPr>
          <w:rFonts w:ascii="Calibri" w:hAnsi="Calibri" w:cs="Calibri" w:asciiTheme="minorAscii" w:hAnsiTheme="minorAscii" w:cstheme="minorAscii"/>
        </w:rPr>
        <w:t>three</w:t>
      </w:r>
      <w:r w:rsidRPr="0607A4B5" w:rsidR="0095287B">
        <w:rPr>
          <w:rFonts w:ascii="Calibri" w:hAnsi="Calibri" w:cs="Calibri" w:asciiTheme="minorAscii" w:hAnsiTheme="minorAscii" w:cstheme="minorAscii"/>
          <w:spacing w:val="-12"/>
        </w:rPr>
        <w:t xml:space="preserve"> </w:t>
      </w:r>
      <w:r w:rsidRPr="0607A4B5" w:rsidR="0095287B">
        <w:rPr>
          <w:rFonts w:ascii="Calibri" w:hAnsi="Calibri" w:cs="Calibri" w:asciiTheme="minorAscii" w:hAnsiTheme="minorAscii" w:cstheme="minorAscii"/>
        </w:rPr>
        <w:t>(3)</w:t>
      </w:r>
      <w:r w:rsidRPr="0607A4B5" w:rsidR="0095287B">
        <w:rPr>
          <w:rFonts w:ascii="Calibri" w:hAnsi="Calibri" w:cs="Calibri" w:asciiTheme="minorAscii" w:hAnsiTheme="minorAscii" w:cstheme="minorAscii"/>
          <w:spacing w:val="-13"/>
        </w:rPr>
        <w:t xml:space="preserve"> </w:t>
      </w:r>
      <w:r w:rsidRPr="0607A4B5" w:rsidR="0095287B">
        <w:rPr>
          <w:rFonts w:ascii="Calibri" w:hAnsi="Calibri" w:cs="Calibri" w:asciiTheme="minorAscii" w:hAnsiTheme="minorAscii" w:cstheme="minorAscii"/>
        </w:rPr>
        <w:t>approaches</w:t>
      </w:r>
      <w:r w:rsidRPr="0607A4B5" w:rsidR="0095287B">
        <w:rPr>
          <w:rFonts w:ascii="Calibri" w:hAnsi="Calibri" w:cs="Calibri" w:asciiTheme="minorAscii" w:hAnsiTheme="minorAscii" w:cstheme="minorAscii"/>
          <w:spacing w:val="-12"/>
        </w:rPr>
        <w:t xml:space="preserve"> </w:t>
      </w:r>
      <w:r w:rsidRPr="0607A4B5" w:rsidR="0095287B">
        <w:rPr>
          <w:rFonts w:ascii="Calibri" w:hAnsi="Calibri" w:cs="Calibri" w:asciiTheme="minorAscii" w:hAnsiTheme="minorAscii" w:cstheme="minorAscii"/>
        </w:rPr>
        <w:t>listed</w:t>
      </w:r>
      <w:r w:rsidRPr="0607A4B5" w:rsidR="0095287B">
        <w:rPr>
          <w:rFonts w:ascii="Calibri" w:hAnsi="Calibri" w:cs="Calibri" w:asciiTheme="minorAscii" w:hAnsiTheme="minorAscii" w:cstheme="minorAscii"/>
          <w:spacing w:val="-13"/>
        </w:rPr>
        <w:t xml:space="preserve"> </w:t>
      </w:r>
      <w:r w:rsidRPr="0607A4B5" w:rsidR="0095287B">
        <w:rPr>
          <w:rFonts w:ascii="Calibri" w:hAnsi="Calibri" w:cs="Calibri" w:asciiTheme="minorAscii" w:hAnsiTheme="minorAscii" w:cstheme="minorAscii"/>
        </w:rPr>
        <w:t>above</w:t>
      </w:r>
      <w:r w:rsidRPr="0607A4B5" w:rsidR="0095287B">
        <w:rPr>
          <w:rFonts w:ascii="Calibri" w:hAnsi="Calibri" w:cs="Calibri" w:asciiTheme="minorAscii" w:hAnsiTheme="minorAscii" w:cstheme="minorAscii"/>
          <w:spacing w:val="-12"/>
        </w:rPr>
        <w:t xml:space="preserve"> </w:t>
      </w:r>
      <w:r w:rsidRPr="0607A4B5" w:rsidR="0095287B">
        <w:rPr>
          <w:rFonts w:ascii="Calibri" w:hAnsi="Calibri" w:cs="Calibri" w:asciiTheme="minorAscii" w:hAnsiTheme="minorAscii" w:cstheme="minorAscii"/>
        </w:rPr>
        <w:t>in</w:t>
      </w:r>
      <w:r w:rsidRPr="0607A4B5" w:rsidR="0095287B">
        <w:rPr>
          <w:rFonts w:ascii="Calibri" w:hAnsi="Calibri" w:cs="Calibri" w:asciiTheme="minorAscii" w:hAnsiTheme="minorAscii" w:cstheme="minorAscii"/>
          <w:spacing w:val="-13"/>
        </w:rPr>
        <w:t xml:space="preserve"> </w:t>
      </w:r>
      <w:r w:rsidRPr="0607A4B5" w:rsidR="0095287B">
        <w:rPr>
          <w:rFonts w:ascii="Calibri" w:hAnsi="Calibri" w:cs="Calibri" w:asciiTheme="minorAscii" w:hAnsiTheme="minorAscii" w:cstheme="minorAscii"/>
        </w:rPr>
        <w:t>Section</w:t>
      </w:r>
      <w:r w:rsidRPr="0607A4B5" w:rsidR="0095287B">
        <w:rPr>
          <w:rFonts w:ascii="Calibri" w:hAnsi="Calibri" w:cs="Calibri" w:asciiTheme="minorAscii" w:hAnsiTheme="minorAscii" w:cstheme="minorAscii"/>
          <w:spacing w:val="-13"/>
        </w:rPr>
        <w:t xml:space="preserve"> </w:t>
      </w:r>
      <w:r w:rsidRPr="0607A4B5" w:rsidR="00B53E7B">
        <w:rPr>
          <w:rFonts w:ascii="Calibri" w:hAnsi="Calibri" w:cs="Calibri" w:asciiTheme="minorAscii" w:hAnsiTheme="minorAscii" w:cstheme="minorAscii"/>
        </w:rPr>
        <w:t>III</w:t>
      </w:r>
      <w:r w:rsidRPr="0607A4B5" w:rsidR="0095287B">
        <w:rPr>
          <w:rFonts w:ascii="Calibri" w:hAnsi="Calibri" w:cs="Calibri" w:asciiTheme="minorAscii" w:hAnsiTheme="minorAscii" w:cstheme="minorAscii"/>
          <w:spacing w:val="-13"/>
        </w:rPr>
        <w:t xml:space="preserve"> </w:t>
      </w:r>
      <w:r w:rsidRPr="0607A4B5" w:rsidR="0095287B">
        <w:rPr>
          <w:rFonts w:ascii="Calibri" w:hAnsi="Calibri" w:cs="Calibri" w:asciiTheme="minorAscii" w:hAnsiTheme="minorAscii" w:cstheme="minorAscii"/>
        </w:rPr>
        <w:t>In</w:t>
      </w:r>
      <w:r w:rsidRPr="0607A4B5" w:rsidR="0095287B">
        <w:rPr>
          <w:rFonts w:ascii="Calibri" w:hAnsi="Calibri" w:cs="Calibri" w:asciiTheme="minorAscii" w:hAnsiTheme="minorAscii" w:cstheme="minorAscii"/>
          <w:spacing w:val="-12"/>
        </w:rPr>
        <w:t xml:space="preserve"> </w:t>
      </w:r>
      <w:r w:rsidRPr="0607A4B5" w:rsidR="0095287B">
        <w:rPr>
          <w:rFonts w:ascii="Calibri" w:hAnsi="Calibri" w:cs="Calibri" w:asciiTheme="minorAscii" w:hAnsiTheme="minorAscii" w:cstheme="minorAscii"/>
        </w:rPr>
        <w:t>all</w:t>
      </w:r>
      <w:r w:rsidRPr="0607A4B5" w:rsidR="0095287B">
        <w:rPr>
          <w:rFonts w:ascii="Calibri" w:hAnsi="Calibri" w:cs="Calibri" w:asciiTheme="minorAscii" w:hAnsiTheme="minorAscii" w:cstheme="minorAscii"/>
          <w:spacing w:val="-13"/>
        </w:rPr>
        <w:t xml:space="preserve"> </w:t>
      </w:r>
      <w:r w:rsidRPr="0607A4B5" w:rsidR="0095287B">
        <w:rPr>
          <w:rFonts w:ascii="Calibri" w:hAnsi="Calibri" w:cs="Calibri" w:asciiTheme="minorAscii" w:hAnsiTheme="minorAscii" w:cstheme="minorAscii"/>
        </w:rPr>
        <w:t>cases, the following Process applies:</w:t>
      </w:r>
    </w:p>
    <w:p w:rsidRPr="00675C0C" w:rsidR="009F376A" w:rsidRDefault="009F376A" w14:paraId="0D682C5E" w14:textId="77777777">
      <w:pPr>
        <w:pStyle w:val="BodyText"/>
        <w:spacing w:before="19"/>
        <w:rPr>
          <w:rFonts w:asciiTheme="minorHAnsi" w:hAnsiTheme="minorHAnsi" w:cstheme="minorHAnsi"/>
        </w:rPr>
      </w:pPr>
    </w:p>
    <w:p w:rsidRPr="00924E86" w:rsidR="00E557FC" w:rsidRDefault="0095287B" w14:paraId="707AD56E" w14:textId="77777777">
      <w:pPr>
        <w:pStyle w:val="ListParagraph"/>
        <w:numPr>
          <w:ilvl w:val="0"/>
          <w:numId w:val="2"/>
        </w:numPr>
        <w:tabs>
          <w:tab w:val="left" w:pos="917"/>
          <w:tab w:val="left" w:pos="920"/>
        </w:tabs>
        <w:spacing w:before="1" w:line="259" w:lineRule="auto"/>
        <w:ind w:right="413"/>
        <w:jc w:val="both"/>
        <w:rPr>
          <w:rFonts w:asciiTheme="minorHAnsi" w:hAnsiTheme="minorHAnsi" w:cstheme="minorHAnsi"/>
        </w:rPr>
      </w:pPr>
      <w:r w:rsidRPr="00924E86">
        <w:rPr>
          <w:rFonts w:asciiTheme="minorHAnsi" w:hAnsiTheme="minorHAnsi" w:cstheme="minorHAnsi"/>
        </w:rPr>
        <w:t xml:space="preserve">For all assignments requiring the services of a </w:t>
      </w:r>
      <w:r w:rsidRPr="00924E86" w:rsidR="00E6317B">
        <w:rPr>
          <w:rFonts w:asciiTheme="minorHAnsi" w:hAnsiTheme="minorHAnsi" w:cstheme="minorHAnsi"/>
        </w:rPr>
        <w:t>Firm</w:t>
      </w:r>
      <w:r w:rsidRPr="00924E86">
        <w:rPr>
          <w:rFonts w:asciiTheme="minorHAnsi" w:hAnsiTheme="minorHAnsi" w:cstheme="minorHAnsi"/>
        </w:rPr>
        <w:t>,</w:t>
      </w:r>
      <w:r w:rsidRPr="00924E86" w:rsidR="00675C0C">
        <w:rPr>
          <w:rFonts w:asciiTheme="minorHAnsi" w:hAnsiTheme="minorHAnsi" w:cstheme="minorHAnsi"/>
        </w:rPr>
        <w:t xml:space="preserve"> the NJWP</w:t>
      </w:r>
      <w:r w:rsidRPr="00924E86">
        <w:rPr>
          <w:rFonts w:asciiTheme="minorHAnsi" w:hAnsiTheme="minorHAnsi" w:cstheme="minorHAnsi"/>
        </w:rPr>
        <w:t xml:space="preserve"> will issue and submit a project request, utilizing</w:t>
      </w:r>
      <w:r w:rsidRPr="00924E86" w:rsidR="00E557FC">
        <w:rPr>
          <w:rFonts w:asciiTheme="minorHAnsi" w:hAnsiTheme="minorHAnsi" w:cstheme="minorHAnsi"/>
        </w:rPr>
        <w:t xml:space="preserve"> a</w:t>
      </w:r>
      <w:r w:rsidRPr="00924E86">
        <w:rPr>
          <w:rFonts w:asciiTheme="minorHAnsi" w:hAnsiTheme="minorHAnsi" w:cstheme="minorHAnsi"/>
        </w:rPr>
        <w:t xml:space="preserve"> </w:t>
      </w:r>
      <w:r w:rsidRPr="00924E86" w:rsidR="00E557FC">
        <w:rPr>
          <w:rFonts w:asciiTheme="minorHAnsi" w:hAnsiTheme="minorHAnsi" w:cstheme="minorHAnsi"/>
        </w:rPr>
        <w:t xml:space="preserve">TOR. </w:t>
      </w:r>
    </w:p>
    <w:p w:rsidRPr="00924E86" w:rsidR="00E557FC" w:rsidP="00E557FC" w:rsidRDefault="00E557FC" w14:paraId="335AE183" w14:textId="77777777">
      <w:pPr>
        <w:pStyle w:val="ListParagraph"/>
        <w:tabs>
          <w:tab w:val="left" w:pos="917"/>
          <w:tab w:val="left" w:pos="920"/>
        </w:tabs>
        <w:spacing w:before="1" w:line="259" w:lineRule="auto"/>
        <w:ind w:left="920" w:right="413" w:firstLine="0"/>
        <w:jc w:val="both"/>
        <w:rPr>
          <w:rFonts w:asciiTheme="minorHAnsi" w:hAnsiTheme="minorHAnsi" w:cstheme="minorHAnsi"/>
        </w:rPr>
      </w:pPr>
    </w:p>
    <w:p w:rsidRPr="00924E86" w:rsidR="00E557FC" w:rsidP="00E557FC" w:rsidRDefault="00E557FC" w14:paraId="408A1E81" w14:textId="77777777">
      <w:pPr>
        <w:pStyle w:val="paragraph"/>
        <w:spacing w:before="0" w:beforeAutospacing="0" w:after="0" w:afterAutospacing="0"/>
        <w:textAlignment w:val="baseline"/>
        <w:rPr>
          <w:rFonts w:asciiTheme="minorHAnsi" w:hAnsiTheme="minorHAnsi" w:cstheme="minorHAnsi"/>
          <w:sz w:val="22"/>
          <w:szCs w:val="22"/>
        </w:rPr>
      </w:pPr>
      <w:r w:rsidRPr="00924E86">
        <w:rPr>
          <w:rStyle w:val="normaltextrun"/>
          <w:rFonts w:asciiTheme="minorHAnsi" w:hAnsiTheme="minorHAnsi" w:cstheme="minorHAnsi"/>
          <w:sz w:val="22"/>
          <w:szCs w:val="22"/>
        </w:rPr>
        <w:t>TORs will be issued to Qualified Firms and responded to as follows:</w:t>
      </w:r>
      <w:r w:rsidRPr="00924E86">
        <w:rPr>
          <w:rStyle w:val="eop"/>
          <w:rFonts w:eastAsia="Calibri" w:asciiTheme="minorHAnsi" w:hAnsiTheme="minorHAnsi" w:cstheme="minorHAnsi"/>
          <w:sz w:val="22"/>
          <w:szCs w:val="22"/>
        </w:rPr>
        <w:t> </w:t>
      </w:r>
    </w:p>
    <w:p w:rsidRPr="00924E86" w:rsidR="00E557FC" w:rsidP="00E557FC" w:rsidRDefault="00E557FC" w14:paraId="0DC11262" w14:textId="77777777">
      <w:pPr>
        <w:pStyle w:val="paragraph"/>
        <w:spacing w:before="0" w:beforeAutospacing="0" w:after="0" w:afterAutospacing="0"/>
        <w:jc w:val="both"/>
        <w:textAlignment w:val="baseline"/>
        <w:rPr>
          <w:rFonts w:asciiTheme="minorHAnsi" w:hAnsiTheme="minorHAnsi" w:cstheme="minorHAnsi"/>
          <w:sz w:val="22"/>
          <w:szCs w:val="22"/>
        </w:rPr>
      </w:pPr>
      <w:r w:rsidRPr="00924E86">
        <w:rPr>
          <w:rStyle w:val="eop"/>
          <w:rFonts w:eastAsia="Calibri" w:asciiTheme="minorHAnsi" w:hAnsiTheme="minorHAnsi" w:cstheme="minorHAnsi"/>
          <w:sz w:val="22"/>
          <w:szCs w:val="22"/>
        </w:rPr>
        <w:t> </w:t>
      </w:r>
    </w:p>
    <w:p w:rsidRPr="00924E86" w:rsidR="00E557FC" w:rsidP="00E557FC" w:rsidRDefault="00E557FC" w14:paraId="42EAF312" w14:textId="77777777">
      <w:pPr>
        <w:pStyle w:val="paragraph"/>
        <w:numPr>
          <w:ilvl w:val="0"/>
          <w:numId w:val="23"/>
        </w:numPr>
        <w:spacing w:before="0" w:beforeAutospacing="0" w:after="0" w:afterAutospacing="0"/>
        <w:ind w:left="1080" w:firstLine="0"/>
        <w:jc w:val="both"/>
        <w:textAlignment w:val="baseline"/>
        <w:rPr>
          <w:rFonts w:asciiTheme="minorHAnsi" w:hAnsiTheme="minorHAnsi" w:cstheme="minorHAnsi"/>
          <w:sz w:val="22"/>
          <w:szCs w:val="22"/>
        </w:rPr>
      </w:pPr>
      <w:r w:rsidRPr="00924E86">
        <w:rPr>
          <w:rStyle w:val="normaltextrun"/>
          <w:rFonts w:asciiTheme="minorHAnsi" w:hAnsiTheme="minorHAnsi" w:cstheme="minorHAnsi"/>
          <w:sz w:val="22"/>
          <w:szCs w:val="22"/>
        </w:rPr>
        <w:t xml:space="preserve">The NJEDA Director for the NJWP or their delegate will provide to the Qualified Firm(s) a Task Order Request (Exhibit C1), which includes a </w:t>
      </w:r>
      <w:proofErr w:type="gramStart"/>
      <w:r w:rsidRPr="00924E86">
        <w:rPr>
          <w:rStyle w:val="normaltextrun"/>
          <w:rFonts w:asciiTheme="minorHAnsi" w:hAnsiTheme="minorHAnsi" w:cstheme="minorHAnsi"/>
          <w:sz w:val="22"/>
          <w:szCs w:val="22"/>
        </w:rPr>
        <w:t>Conflict of Interest</w:t>
      </w:r>
      <w:proofErr w:type="gramEnd"/>
      <w:r w:rsidRPr="00924E86">
        <w:rPr>
          <w:rStyle w:val="normaltextrun"/>
          <w:rFonts w:asciiTheme="minorHAnsi" w:hAnsiTheme="minorHAnsi" w:cstheme="minorHAnsi"/>
          <w:sz w:val="22"/>
          <w:szCs w:val="22"/>
        </w:rPr>
        <w:t xml:space="preserve"> Certification Statement (Exhibit C2) for review and signature. </w:t>
      </w:r>
      <w:r w:rsidRPr="00924E86">
        <w:rPr>
          <w:rStyle w:val="eop"/>
          <w:rFonts w:eastAsia="Calibri" w:asciiTheme="minorHAnsi" w:hAnsiTheme="minorHAnsi" w:cstheme="minorHAnsi"/>
          <w:sz w:val="22"/>
          <w:szCs w:val="22"/>
        </w:rPr>
        <w:t> </w:t>
      </w:r>
    </w:p>
    <w:p w:rsidRPr="00924E86" w:rsidR="00E557FC" w:rsidP="00E557FC" w:rsidRDefault="00E557FC" w14:paraId="4A7BDF97" w14:textId="77777777">
      <w:pPr>
        <w:pStyle w:val="paragraph"/>
        <w:spacing w:before="0" w:beforeAutospacing="0" w:after="0" w:afterAutospacing="0"/>
        <w:ind w:left="720"/>
        <w:jc w:val="both"/>
        <w:textAlignment w:val="baseline"/>
        <w:rPr>
          <w:rFonts w:asciiTheme="minorHAnsi" w:hAnsiTheme="minorHAnsi" w:cstheme="minorHAnsi"/>
          <w:sz w:val="22"/>
          <w:szCs w:val="22"/>
        </w:rPr>
      </w:pPr>
      <w:r w:rsidRPr="00924E86">
        <w:rPr>
          <w:rStyle w:val="eop"/>
          <w:rFonts w:eastAsia="Calibri" w:asciiTheme="minorHAnsi" w:hAnsiTheme="minorHAnsi" w:cstheme="minorHAnsi"/>
          <w:sz w:val="22"/>
          <w:szCs w:val="22"/>
        </w:rPr>
        <w:t> </w:t>
      </w:r>
    </w:p>
    <w:p w:rsidRPr="00924E86" w:rsidR="00E557FC" w:rsidP="00E557FC" w:rsidRDefault="00E557FC" w14:paraId="0D3D8CD5" w14:textId="77777777">
      <w:pPr>
        <w:pStyle w:val="paragraph"/>
        <w:numPr>
          <w:ilvl w:val="0"/>
          <w:numId w:val="24"/>
        </w:numPr>
        <w:spacing w:before="0" w:beforeAutospacing="0" w:after="0" w:afterAutospacing="0"/>
        <w:ind w:left="1800" w:firstLine="0"/>
        <w:jc w:val="both"/>
        <w:textAlignment w:val="baseline"/>
        <w:rPr>
          <w:rFonts w:asciiTheme="minorHAnsi" w:hAnsiTheme="minorHAnsi" w:cstheme="minorHAnsi"/>
          <w:sz w:val="22"/>
          <w:szCs w:val="22"/>
        </w:rPr>
      </w:pPr>
      <w:r w:rsidRPr="00924E86">
        <w:rPr>
          <w:rStyle w:val="normaltextrun"/>
          <w:rFonts w:asciiTheme="minorHAnsi" w:hAnsiTheme="minorHAnsi" w:cstheme="minorHAnsi"/>
          <w:sz w:val="22"/>
          <w:szCs w:val="22"/>
        </w:rPr>
        <w:lastRenderedPageBreak/>
        <w:t xml:space="preserve">The TOR, Exhibit C1, will specify Tasks requested and any required deadlines. The TOR will also state to whom at the Authority the TOR </w:t>
      </w:r>
      <w:r w:rsidRPr="00924E86" w:rsidR="00E6317B">
        <w:rPr>
          <w:rStyle w:val="normaltextrun"/>
          <w:rFonts w:asciiTheme="minorHAnsi" w:hAnsiTheme="minorHAnsi" w:cstheme="minorHAnsi"/>
          <w:sz w:val="22"/>
          <w:szCs w:val="22"/>
        </w:rPr>
        <w:t>Firm</w:t>
      </w:r>
      <w:r w:rsidRPr="00924E86">
        <w:rPr>
          <w:rStyle w:val="normaltextrun"/>
          <w:rFonts w:asciiTheme="minorHAnsi" w:hAnsiTheme="minorHAnsi" w:cstheme="minorHAnsi"/>
          <w:sz w:val="22"/>
          <w:szCs w:val="22"/>
        </w:rPr>
        <w:t xml:space="preserve"> Response should be addressed.</w:t>
      </w:r>
      <w:r w:rsidRPr="00924E86">
        <w:rPr>
          <w:rStyle w:val="eop"/>
          <w:rFonts w:eastAsia="Calibri" w:asciiTheme="minorHAnsi" w:hAnsiTheme="minorHAnsi" w:cstheme="minorHAnsi"/>
          <w:sz w:val="22"/>
          <w:szCs w:val="22"/>
        </w:rPr>
        <w:t> </w:t>
      </w:r>
    </w:p>
    <w:p w:rsidRPr="00924E86" w:rsidR="00E557FC" w:rsidP="00E557FC" w:rsidRDefault="00E557FC" w14:paraId="0D508D37" w14:textId="77777777">
      <w:pPr>
        <w:pStyle w:val="paragraph"/>
        <w:spacing w:before="0" w:beforeAutospacing="0" w:after="0" w:afterAutospacing="0"/>
        <w:ind w:left="1080"/>
        <w:jc w:val="both"/>
        <w:textAlignment w:val="baseline"/>
        <w:rPr>
          <w:rFonts w:asciiTheme="minorHAnsi" w:hAnsiTheme="minorHAnsi" w:cstheme="minorHAnsi"/>
          <w:sz w:val="22"/>
          <w:szCs w:val="22"/>
        </w:rPr>
      </w:pPr>
      <w:r w:rsidRPr="00924E86">
        <w:rPr>
          <w:rStyle w:val="eop"/>
          <w:rFonts w:eastAsia="Calibri" w:asciiTheme="minorHAnsi" w:hAnsiTheme="minorHAnsi" w:cstheme="minorHAnsi"/>
          <w:sz w:val="22"/>
          <w:szCs w:val="22"/>
        </w:rPr>
        <w:t> </w:t>
      </w:r>
    </w:p>
    <w:p w:rsidRPr="00924E86" w:rsidR="00E557FC" w:rsidP="0607A4B5" w:rsidRDefault="00E557FC" w14:paraId="6646358B" w14:textId="1AB088B3">
      <w:pPr>
        <w:pStyle w:val="paragraph"/>
        <w:numPr>
          <w:ilvl w:val="0"/>
          <w:numId w:val="25"/>
        </w:numPr>
        <w:spacing w:before="0" w:beforeAutospacing="off" w:after="0" w:afterAutospacing="off"/>
        <w:ind w:left="1800" w:firstLine="0"/>
        <w:jc w:val="both"/>
        <w:textAlignment w:val="baseline"/>
        <w:rPr>
          <w:rFonts w:ascii="Calibri" w:hAnsi="Calibri" w:cs="Calibri" w:asciiTheme="minorAscii" w:hAnsiTheme="minorAscii" w:cstheme="minorAscii"/>
          <w:sz w:val="22"/>
          <w:szCs w:val="22"/>
        </w:rPr>
      </w:pPr>
      <w:r w:rsidRPr="456F29C2" w:rsidR="00E557FC">
        <w:rPr>
          <w:rStyle w:val="normaltextrun"/>
          <w:rFonts w:ascii="Calibri" w:hAnsi="Calibri" w:cs="Calibri" w:asciiTheme="minorAscii" w:hAnsiTheme="minorAscii" w:cstheme="minorAscii"/>
          <w:sz w:val="22"/>
          <w:szCs w:val="22"/>
        </w:rPr>
        <w:t xml:space="preserve">The Contractor must review the TOR to </w:t>
      </w:r>
      <w:r w:rsidRPr="456F29C2" w:rsidR="00E557FC">
        <w:rPr>
          <w:rStyle w:val="normaltextrun"/>
          <w:rFonts w:ascii="Calibri" w:hAnsi="Calibri" w:cs="Calibri" w:asciiTheme="minorAscii" w:hAnsiTheme="minorAscii" w:cstheme="minorAscii"/>
          <w:sz w:val="22"/>
          <w:szCs w:val="22"/>
        </w:rPr>
        <w:t>determine</w:t>
      </w:r>
      <w:r w:rsidRPr="456F29C2" w:rsidR="00E557FC">
        <w:rPr>
          <w:rStyle w:val="normaltextrun"/>
          <w:rFonts w:ascii="Calibri" w:hAnsi="Calibri" w:cs="Calibri" w:asciiTheme="minorAscii" w:hAnsiTheme="minorAscii" w:cstheme="minorAscii"/>
          <w:sz w:val="22"/>
          <w:szCs w:val="22"/>
        </w:rPr>
        <w:t xml:space="preserve"> that no conflict of interest exists for the services, then return a signed TOR – Conflict of Interest Certification Statement, Exhibit C2, to the Authority’s Designated Contract Manager within </w:t>
      </w:r>
      <w:r w:rsidRPr="456F29C2" w:rsidR="00E557FC">
        <w:rPr>
          <w:rStyle w:val="normaltextrun"/>
          <w:rFonts w:ascii="Calibri" w:hAnsi="Calibri" w:cs="Calibri" w:asciiTheme="minorAscii" w:hAnsiTheme="minorAscii" w:cstheme="minorAscii"/>
          <w:sz w:val="22"/>
          <w:szCs w:val="22"/>
        </w:rPr>
        <w:t>three (3) business days. </w:t>
      </w:r>
      <w:r w:rsidRPr="456F29C2" w:rsidR="00E557FC">
        <w:rPr>
          <w:rStyle w:val="eop"/>
          <w:rFonts w:ascii="Calibri" w:hAnsi="Calibri" w:eastAsia="Calibri" w:cs="Calibri" w:asciiTheme="minorAscii" w:hAnsiTheme="minorAscii" w:cstheme="minorAscii"/>
          <w:sz w:val="22"/>
          <w:szCs w:val="22"/>
        </w:rPr>
        <w:t> </w:t>
      </w:r>
    </w:p>
    <w:p w:rsidRPr="00924E86" w:rsidR="00E557FC" w:rsidP="00E557FC" w:rsidRDefault="00E557FC" w14:paraId="2E810909" w14:textId="77777777">
      <w:pPr>
        <w:pStyle w:val="paragraph"/>
        <w:spacing w:before="0" w:beforeAutospacing="0" w:after="0" w:afterAutospacing="0"/>
        <w:ind w:left="1440"/>
        <w:jc w:val="both"/>
        <w:textAlignment w:val="baseline"/>
        <w:rPr>
          <w:rFonts w:asciiTheme="minorHAnsi" w:hAnsiTheme="minorHAnsi" w:cstheme="minorHAnsi"/>
          <w:sz w:val="22"/>
          <w:szCs w:val="22"/>
        </w:rPr>
      </w:pPr>
      <w:r w:rsidRPr="00924E86">
        <w:rPr>
          <w:rStyle w:val="eop"/>
          <w:rFonts w:eastAsia="Calibri" w:asciiTheme="minorHAnsi" w:hAnsiTheme="minorHAnsi" w:cstheme="minorHAnsi"/>
          <w:sz w:val="22"/>
          <w:szCs w:val="22"/>
        </w:rPr>
        <w:t> </w:t>
      </w:r>
    </w:p>
    <w:p w:rsidRPr="00924E86" w:rsidR="00E557FC" w:rsidP="00E557FC" w:rsidRDefault="00E557FC" w14:paraId="27447B8F" w14:textId="77777777">
      <w:pPr>
        <w:pStyle w:val="paragraph"/>
        <w:numPr>
          <w:ilvl w:val="0"/>
          <w:numId w:val="26"/>
        </w:numPr>
        <w:spacing w:before="0" w:beforeAutospacing="0" w:after="0" w:afterAutospacing="0"/>
        <w:ind w:left="1800" w:firstLine="0"/>
        <w:jc w:val="both"/>
        <w:textAlignment w:val="baseline"/>
        <w:rPr>
          <w:rFonts w:asciiTheme="minorHAnsi" w:hAnsiTheme="minorHAnsi" w:cstheme="minorHAnsi"/>
          <w:sz w:val="22"/>
          <w:szCs w:val="22"/>
        </w:rPr>
      </w:pPr>
      <w:r w:rsidRPr="00924E86">
        <w:rPr>
          <w:rStyle w:val="normaltextrun"/>
          <w:rFonts w:asciiTheme="minorHAnsi" w:hAnsiTheme="minorHAnsi" w:cstheme="minorHAnsi"/>
          <w:sz w:val="22"/>
          <w:szCs w:val="22"/>
        </w:rPr>
        <w:t xml:space="preserve">If no conflict exists, the Qualified Firm must then also return a completed TOR </w:t>
      </w:r>
      <w:r w:rsidRPr="00924E86" w:rsidR="00E6317B">
        <w:rPr>
          <w:rStyle w:val="normaltextrun"/>
          <w:rFonts w:asciiTheme="minorHAnsi" w:hAnsiTheme="minorHAnsi" w:cstheme="minorHAnsi"/>
          <w:sz w:val="22"/>
          <w:szCs w:val="22"/>
        </w:rPr>
        <w:t>Firm</w:t>
      </w:r>
      <w:r w:rsidRPr="00924E86">
        <w:rPr>
          <w:rStyle w:val="normaltextrun"/>
          <w:rFonts w:asciiTheme="minorHAnsi" w:hAnsiTheme="minorHAnsi" w:cstheme="minorHAnsi"/>
          <w:sz w:val="22"/>
          <w:szCs w:val="22"/>
        </w:rPr>
        <w:t xml:space="preserve"> Response Form, Exhibit C3, to the Authority’s Designated Contract Manager within five (5) business days. The TOR </w:t>
      </w:r>
      <w:r w:rsidRPr="00924E86" w:rsidR="00E6317B">
        <w:rPr>
          <w:rStyle w:val="normaltextrun"/>
          <w:rFonts w:asciiTheme="minorHAnsi" w:hAnsiTheme="minorHAnsi" w:cstheme="minorHAnsi"/>
          <w:sz w:val="22"/>
          <w:szCs w:val="22"/>
        </w:rPr>
        <w:t>Firm</w:t>
      </w:r>
      <w:r w:rsidRPr="00924E86">
        <w:rPr>
          <w:rStyle w:val="normaltextrun"/>
          <w:rFonts w:asciiTheme="minorHAnsi" w:hAnsiTheme="minorHAnsi" w:cstheme="minorHAnsi"/>
          <w:sz w:val="22"/>
          <w:szCs w:val="22"/>
        </w:rPr>
        <w:t xml:space="preserve"> Response Form, Exhibit C3, shall include a cost estimate in accordance with the Qualified Firm’s submitted Fee Schedule.</w:t>
      </w:r>
      <w:r w:rsidRPr="00924E86">
        <w:rPr>
          <w:rStyle w:val="eop"/>
          <w:rFonts w:eastAsia="Calibri" w:asciiTheme="minorHAnsi" w:hAnsiTheme="minorHAnsi" w:cstheme="minorHAnsi"/>
          <w:sz w:val="22"/>
          <w:szCs w:val="22"/>
        </w:rPr>
        <w:t> </w:t>
      </w:r>
    </w:p>
    <w:p w:rsidRPr="00924E86" w:rsidR="00E557FC" w:rsidP="00E557FC" w:rsidRDefault="00E557FC" w14:paraId="0944D5E6" w14:textId="77777777">
      <w:pPr>
        <w:pStyle w:val="paragraph"/>
        <w:spacing w:before="0" w:beforeAutospacing="0" w:after="0" w:afterAutospacing="0"/>
        <w:ind w:left="1440"/>
        <w:jc w:val="both"/>
        <w:textAlignment w:val="baseline"/>
        <w:rPr>
          <w:rFonts w:asciiTheme="minorHAnsi" w:hAnsiTheme="minorHAnsi" w:cstheme="minorHAnsi"/>
          <w:sz w:val="22"/>
          <w:szCs w:val="22"/>
        </w:rPr>
      </w:pPr>
      <w:r w:rsidRPr="00924E86">
        <w:rPr>
          <w:rStyle w:val="eop"/>
          <w:rFonts w:eastAsia="Calibri" w:asciiTheme="minorHAnsi" w:hAnsiTheme="minorHAnsi" w:cstheme="minorHAnsi"/>
          <w:sz w:val="22"/>
          <w:szCs w:val="22"/>
        </w:rPr>
        <w:t> </w:t>
      </w:r>
    </w:p>
    <w:p w:rsidRPr="00924E86" w:rsidR="00E557FC" w:rsidP="00E557FC" w:rsidRDefault="00E557FC" w14:paraId="30CE8DD4" w14:textId="77777777">
      <w:pPr>
        <w:pStyle w:val="paragraph"/>
        <w:numPr>
          <w:ilvl w:val="0"/>
          <w:numId w:val="27"/>
        </w:numPr>
        <w:spacing w:before="0" w:beforeAutospacing="0" w:after="0" w:afterAutospacing="0"/>
        <w:ind w:left="1080" w:firstLine="0"/>
        <w:jc w:val="both"/>
        <w:textAlignment w:val="baseline"/>
        <w:rPr>
          <w:rStyle w:val="eop"/>
          <w:rFonts w:asciiTheme="minorHAnsi" w:hAnsiTheme="minorHAnsi" w:cstheme="minorHAnsi"/>
          <w:sz w:val="22"/>
          <w:szCs w:val="22"/>
        </w:rPr>
      </w:pPr>
      <w:r w:rsidRPr="00924E86">
        <w:rPr>
          <w:rStyle w:val="normaltextrun"/>
          <w:rFonts w:asciiTheme="minorHAnsi" w:hAnsiTheme="minorHAnsi" w:cstheme="minorHAnsi"/>
          <w:sz w:val="22"/>
          <w:szCs w:val="22"/>
        </w:rPr>
        <w:t xml:space="preserve">TOR </w:t>
      </w:r>
      <w:r w:rsidRPr="00924E86" w:rsidR="00E6317B">
        <w:rPr>
          <w:rStyle w:val="normaltextrun"/>
          <w:rFonts w:asciiTheme="minorHAnsi" w:hAnsiTheme="minorHAnsi" w:cstheme="minorHAnsi"/>
          <w:sz w:val="22"/>
          <w:szCs w:val="22"/>
        </w:rPr>
        <w:t>Firm</w:t>
      </w:r>
      <w:r w:rsidRPr="00924E86">
        <w:rPr>
          <w:rStyle w:val="normaltextrun"/>
          <w:rFonts w:asciiTheme="minorHAnsi" w:hAnsiTheme="minorHAnsi" w:cstheme="minorHAnsi"/>
          <w:sz w:val="22"/>
          <w:szCs w:val="22"/>
        </w:rPr>
        <w:t xml:space="preserve"> Response forms will be evaluated based on:</w:t>
      </w:r>
      <w:r w:rsidRPr="00924E86">
        <w:rPr>
          <w:rStyle w:val="eop"/>
          <w:rFonts w:eastAsia="Calibri" w:asciiTheme="minorHAnsi" w:hAnsiTheme="minorHAnsi" w:cstheme="minorHAnsi"/>
          <w:sz w:val="22"/>
          <w:szCs w:val="22"/>
        </w:rPr>
        <w:t> </w:t>
      </w:r>
    </w:p>
    <w:p w:rsidRPr="00924E86" w:rsidR="00E557FC" w:rsidP="00E557FC" w:rsidRDefault="00E557FC" w14:paraId="7F23DD79" w14:textId="77777777">
      <w:pPr>
        <w:pStyle w:val="paragraph"/>
        <w:spacing w:before="0" w:beforeAutospacing="0" w:after="0" w:afterAutospacing="0"/>
        <w:ind w:left="1080"/>
        <w:jc w:val="both"/>
        <w:textAlignment w:val="baseline"/>
        <w:rPr>
          <w:rFonts w:asciiTheme="minorHAnsi" w:hAnsiTheme="minorHAnsi" w:cstheme="minorHAnsi"/>
          <w:sz w:val="22"/>
          <w:szCs w:val="22"/>
        </w:rPr>
      </w:pPr>
    </w:p>
    <w:p w:rsidRPr="00924E86" w:rsidR="00E557FC" w:rsidP="00E557FC" w:rsidRDefault="00E557FC" w14:paraId="1DF45489" w14:textId="77777777">
      <w:pPr>
        <w:pStyle w:val="paragraph"/>
        <w:numPr>
          <w:ilvl w:val="0"/>
          <w:numId w:val="28"/>
        </w:numPr>
        <w:spacing w:before="0" w:beforeAutospacing="0" w:after="0" w:afterAutospacing="0"/>
        <w:ind w:firstLine="0"/>
        <w:jc w:val="both"/>
        <w:textAlignment w:val="baseline"/>
        <w:rPr>
          <w:rFonts w:asciiTheme="minorHAnsi" w:hAnsiTheme="minorHAnsi" w:cstheme="minorHAnsi"/>
          <w:sz w:val="22"/>
          <w:szCs w:val="22"/>
        </w:rPr>
      </w:pPr>
      <w:r w:rsidRPr="00924E86">
        <w:rPr>
          <w:rStyle w:val="normaltextrun"/>
          <w:rFonts w:asciiTheme="minorHAnsi" w:hAnsiTheme="minorHAnsi" w:cstheme="minorHAnsi"/>
          <w:sz w:val="22"/>
          <w:szCs w:val="22"/>
        </w:rPr>
        <w:t>Ability of the entity to complete the Scope of Work based on its Technical Proposal; and</w:t>
      </w:r>
      <w:r w:rsidRPr="00924E86">
        <w:rPr>
          <w:rStyle w:val="eop"/>
          <w:rFonts w:eastAsia="Calibri" w:asciiTheme="minorHAnsi" w:hAnsiTheme="minorHAnsi" w:cstheme="minorHAnsi"/>
          <w:sz w:val="22"/>
          <w:szCs w:val="22"/>
        </w:rPr>
        <w:t> </w:t>
      </w:r>
    </w:p>
    <w:p w:rsidRPr="00924E86" w:rsidR="00E557FC" w:rsidP="00E557FC" w:rsidRDefault="00E557FC" w14:paraId="415BBCB3" w14:textId="77777777">
      <w:pPr>
        <w:pStyle w:val="paragraph"/>
        <w:numPr>
          <w:ilvl w:val="0"/>
          <w:numId w:val="28"/>
        </w:numPr>
        <w:spacing w:before="0" w:beforeAutospacing="0" w:after="0" w:afterAutospacing="0"/>
        <w:ind w:firstLine="0"/>
        <w:jc w:val="both"/>
        <w:textAlignment w:val="baseline"/>
        <w:rPr>
          <w:rFonts w:asciiTheme="minorHAnsi" w:hAnsiTheme="minorHAnsi" w:cstheme="minorHAnsi"/>
          <w:sz w:val="22"/>
          <w:szCs w:val="22"/>
        </w:rPr>
      </w:pPr>
      <w:r w:rsidRPr="00924E86">
        <w:rPr>
          <w:rStyle w:val="normaltextrun"/>
          <w:rFonts w:asciiTheme="minorHAnsi" w:hAnsiTheme="minorHAnsi" w:cstheme="minorHAnsi"/>
          <w:sz w:val="22"/>
          <w:szCs w:val="22"/>
        </w:rPr>
        <w:t>Cost.   </w:t>
      </w:r>
      <w:r w:rsidRPr="00924E86">
        <w:rPr>
          <w:rStyle w:val="eop"/>
          <w:rFonts w:eastAsia="Calibri" w:asciiTheme="minorHAnsi" w:hAnsiTheme="minorHAnsi" w:cstheme="minorHAnsi"/>
          <w:sz w:val="22"/>
          <w:szCs w:val="22"/>
        </w:rPr>
        <w:t> </w:t>
      </w:r>
    </w:p>
    <w:p w:rsidRPr="00924E86" w:rsidR="00E557FC" w:rsidP="00E557FC" w:rsidRDefault="00E557FC" w14:paraId="7762E9F4" w14:textId="77777777">
      <w:pPr>
        <w:pStyle w:val="paragraph"/>
        <w:spacing w:before="0" w:beforeAutospacing="0" w:after="0" w:afterAutospacing="0"/>
        <w:ind w:left="1440"/>
        <w:jc w:val="both"/>
        <w:textAlignment w:val="baseline"/>
        <w:rPr>
          <w:rFonts w:asciiTheme="minorHAnsi" w:hAnsiTheme="minorHAnsi" w:cstheme="minorHAnsi"/>
          <w:sz w:val="22"/>
          <w:szCs w:val="22"/>
        </w:rPr>
      </w:pPr>
      <w:r w:rsidRPr="00924E86">
        <w:rPr>
          <w:rStyle w:val="eop"/>
          <w:rFonts w:eastAsia="Calibri" w:asciiTheme="minorHAnsi" w:hAnsiTheme="minorHAnsi" w:cstheme="minorHAnsi"/>
          <w:sz w:val="22"/>
          <w:szCs w:val="22"/>
        </w:rPr>
        <w:t> </w:t>
      </w:r>
    </w:p>
    <w:p w:rsidRPr="00924E86" w:rsidR="00E557FC" w:rsidP="00E557FC" w:rsidRDefault="00E557FC" w14:paraId="28B6280F" w14:textId="77777777">
      <w:pPr>
        <w:pStyle w:val="paragraph"/>
        <w:numPr>
          <w:ilvl w:val="0"/>
          <w:numId w:val="29"/>
        </w:numPr>
        <w:spacing w:before="0" w:beforeAutospacing="0" w:after="0" w:afterAutospacing="0"/>
        <w:ind w:left="1080" w:firstLine="0"/>
        <w:jc w:val="both"/>
        <w:textAlignment w:val="baseline"/>
        <w:rPr>
          <w:rFonts w:asciiTheme="minorHAnsi" w:hAnsiTheme="minorHAnsi" w:cstheme="minorHAnsi"/>
          <w:sz w:val="22"/>
          <w:szCs w:val="22"/>
        </w:rPr>
      </w:pPr>
      <w:r w:rsidRPr="00924E86">
        <w:rPr>
          <w:rStyle w:val="normaltextrun"/>
          <w:rFonts w:asciiTheme="minorHAnsi" w:hAnsiTheme="minorHAnsi" w:cstheme="minorHAnsi"/>
          <w:sz w:val="22"/>
          <w:szCs w:val="22"/>
        </w:rPr>
        <w:t>The Authority will then either accept the firm’s TOR proposal and issue a Notice to Proceed (NTP), or respond to further negotiate the cost, services requested, and time needed to complete the task/project.</w:t>
      </w:r>
      <w:r w:rsidRPr="00924E86">
        <w:rPr>
          <w:rStyle w:val="eop"/>
          <w:rFonts w:eastAsia="Calibri" w:asciiTheme="minorHAnsi" w:hAnsiTheme="minorHAnsi" w:cstheme="minorHAnsi"/>
          <w:sz w:val="22"/>
          <w:szCs w:val="22"/>
        </w:rPr>
        <w:t> </w:t>
      </w:r>
    </w:p>
    <w:p w:rsidRPr="00924E86" w:rsidR="00E557FC" w:rsidP="00E557FC" w:rsidRDefault="00E557FC" w14:paraId="6F2B8902" w14:textId="77777777">
      <w:pPr>
        <w:pStyle w:val="paragraph"/>
        <w:spacing w:before="0" w:beforeAutospacing="0" w:after="0" w:afterAutospacing="0"/>
        <w:jc w:val="both"/>
        <w:textAlignment w:val="baseline"/>
        <w:rPr>
          <w:rFonts w:asciiTheme="minorHAnsi" w:hAnsiTheme="minorHAnsi" w:cstheme="minorHAnsi"/>
          <w:sz w:val="22"/>
          <w:szCs w:val="22"/>
        </w:rPr>
      </w:pPr>
      <w:r w:rsidRPr="00924E86">
        <w:rPr>
          <w:rStyle w:val="eop"/>
          <w:rFonts w:eastAsia="Calibri" w:asciiTheme="minorHAnsi" w:hAnsiTheme="minorHAnsi" w:cstheme="minorHAnsi"/>
          <w:sz w:val="22"/>
          <w:szCs w:val="22"/>
        </w:rPr>
        <w:t> </w:t>
      </w:r>
    </w:p>
    <w:p w:rsidRPr="00924E86" w:rsidR="00E557FC" w:rsidP="00924E86" w:rsidRDefault="00E557FC" w14:paraId="74340F74" w14:textId="77777777">
      <w:pPr>
        <w:pStyle w:val="paragraph"/>
        <w:numPr>
          <w:ilvl w:val="0"/>
          <w:numId w:val="21"/>
        </w:numPr>
        <w:spacing w:before="0" w:beforeAutospacing="0" w:after="0" w:afterAutospacing="0"/>
        <w:jc w:val="both"/>
        <w:textAlignment w:val="baseline"/>
        <w:rPr>
          <w:rFonts w:asciiTheme="minorHAnsi" w:hAnsiTheme="minorHAnsi" w:cstheme="minorHAnsi"/>
          <w:sz w:val="22"/>
          <w:szCs w:val="22"/>
        </w:rPr>
      </w:pPr>
      <w:r w:rsidRPr="00924E86">
        <w:rPr>
          <w:rStyle w:val="normaltextrun"/>
          <w:rFonts w:asciiTheme="minorHAnsi" w:hAnsiTheme="minorHAnsi" w:cstheme="minorHAnsi"/>
          <w:sz w:val="22"/>
          <w:szCs w:val="22"/>
        </w:rPr>
        <w:t xml:space="preserve">No work may begin until the </w:t>
      </w:r>
      <w:r w:rsidRPr="00924E86" w:rsidR="00924E86">
        <w:rPr>
          <w:rStyle w:val="normaltextrun"/>
          <w:rFonts w:asciiTheme="minorHAnsi" w:hAnsiTheme="minorHAnsi" w:cstheme="minorHAnsi"/>
          <w:sz w:val="22"/>
          <w:szCs w:val="22"/>
        </w:rPr>
        <w:t>NJEDA Designated Contract Manager</w:t>
      </w:r>
      <w:r w:rsidRPr="00924E86">
        <w:rPr>
          <w:rStyle w:val="normaltextrun"/>
          <w:rFonts w:asciiTheme="minorHAnsi" w:hAnsiTheme="minorHAnsi" w:cstheme="minorHAnsi"/>
          <w:sz w:val="22"/>
          <w:szCs w:val="22"/>
        </w:rPr>
        <w:t xml:space="preserve"> issues a written NTP to the Qualified Firm(s).</w:t>
      </w:r>
      <w:r w:rsidRPr="00924E86">
        <w:rPr>
          <w:rStyle w:val="eop"/>
          <w:rFonts w:eastAsia="Calibri" w:asciiTheme="minorHAnsi" w:hAnsiTheme="minorHAnsi" w:cstheme="minorHAnsi"/>
          <w:sz w:val="22"/>
          <w:szCs w:val="22"/>
        </w:rPr>
        <w:t> </w:t>
      </w:r>
    </w:p>
    <w:p w:rsidRPr="00924E86" w:rsidR="00E557FC" w:rsidP="00E6317B" w:rsidRDefault="00E557FC" w14:paraId="0C41CD8E" w14:textId="77777777">
      <w:pPr>
        <w:pStyle w:val="paragraph"/>
        <w:spacing w:before="0" w:beforeAutospacing="0" w:after="0" w:afterAutospacing="0"/>
        <w:ind w:left="1800" w:firstLine="45"/>
        <w:jc w:val="both"/>
        <w:textAlignment w:val="baseline"/>
        <w:rPr>
          <w:rFonts w:asciiTheme="minorHAnsi" w:hAnsiTheme="minorHAnsi" w:cstheme="minorHAnsi"/>
          <w:sz w:val="22"/>
          <w:szCs w:val="22"/>
        </w:rPr>
      </w:pPr>
    </w:p>
    <w:p w:rsidRPr="00924E86" w:rsidR="00E557FC" w:rsidP="00924E86" w:rsidRDefault="00E557FC" w14:paraId="5377702A" w14:textId="77777777">
      <w:pPr>
        <w:pStyle w:val="paragraph"/>
        <w:numPr>
          <w:ilvl w:val="0"/>
          <w:numId w:val="21"/>
        </w:numPr>
        <w:spacing w:before="0" w:beforeAutospacing="0" w:after="0" w:afterAutospacing="0"/>
        <w:jc w:val="both"/>
        <w:textAlignment w:val="baseline"/>
        <w:rPr>
          <w:rFonts w:asciiTheme="minorHAnsi" w:hAnsiTheme="minorHAnsi" w:cstheme="minorHAnsi"/>
          <w:sz w:val="22"/>
          <w:szCs w:val="22"/>
        </w:rPr>
      </w:pPr>
      <w:r w:rsidRPr="00924E86">
        <w:rPr>
          <w:rStyle w:val="normaltextrun"/>
          <w:rFonts w:asciiTheme="minorHAnsi" w:hAnsiTheme="minorHAnsi" w:cstheme="minorHAnsi"/>
          <w:sz w:val="22"/>
          <w:szCs w:val="22"/>
        </w:rPr>
        <w:t xml:space="preserve">Any adjustments to hours or positions/titles (i.e. substituting a subcontractor or staff employee) are subject to the final approval of the </w:t>
      </w:r>
      <w:r w:rsidRPr="00924E86" w:rsidR="00924E86">
        <w:rPr>
          <w:rStyle w:val="normaltextrun"/>
          <w:rFonts w:asciiTheme="minorHAnsi" w:hAnsiTheme="minorHAnsi" w:cstheme="minorHAnsi"/>
          <w:sz w:val="22"/>
          <w:szCs w:val="22"/>
        </w:rPr>
        <w:t>NJEDA</w:t>
      </w:r>
      <w:r w:rsidRPr="00924E86">
        <w:rPr>
          <w:rStyle w:val="normaltextrun"/>
          <w:rFonts w:asciiTheme="minorHAnsi" w:hAnsiTheme="minorHAnsi" w:cstheme="minorHAnsi"/>
          <w:sz w:val="22"/>
          <w:szCs w:val="22"/>
        </w:rPr>
        <w:t xml:space="preserve"> Designated Contract Manager, at his/her sole discretion.</w:t>
      </w:r>
      <w:r w:rsidRPr="00924E86">
        <w:rPr>
          <w:rStyle w:val="eop"/>
          <w:rFonts w:eastAsia="Calibri" w:asciiTheme="minorHAnsi" w:hAnsiTheme="minorHAnsi" w:cstheme="minorHAnsi"/>
          <w:sz w:val="22"/>
          <w:szCs w:val="22"/>
        </w:rPr>
        <w:t> </w:t>
      </w:r>
    </w:p>
    <w:p w:rsidRPr="00924E86" w:rsidR="00E557FC" w:rsidP="00E6317B" w:rsidRDefault="00E557FC" w14:paraId="2816E236" w14:textId="77777777">
      <w:pPr>
        <w:pStyle w:val="paragraph"/>
        <w:spacing w:before="0" w:beforeAutospacing="0" w:after="0" w:afterAutospacing="0"/>
        <w:ind w:left="1800" w:firstLine="45"/>
        <w:jc w:val="both"/>
        <w:textAlignment w:val="baseline"/>
        <w:rPr>
          <w:rFonts w:asciiTheme="minorHAnsi" w:hAnsiTheme="minorHAnsi" w:cstheme="minorHAnsi"/>
          <w:sz w:val="22"/>
          <w:szCs w:val="22"/>
        </w:rPr>
      </w:pPr>
    </w:p>
    <w:p w:rsidRPr="00924E86" w:rsidR="00E557FC" w:rsidP="00924E86" w:rsidRDefault="00E557FC" w14:paraId="10F0FB20" w14:textId="77777777">
      <w:pPr>
        <w:pStyle w:val="paragraph"/>
        <w:numPr>
          <w:ilvl w:val="0"/>
          <w:numId w:val="21"/>
        </w:numPr>
        <w:spacing w:before="0" w:beforeAutospacing="0" w:after="0" w:afterAutospacing="0"/>
        <w:jc w:val="both"/>
        <w:textAlignment w:val="baseline"/>
        <w:rPr>
          <w:rFonts w:asciiTheme="minorHAnsi" w:hAnsiTheme="minorHAnsi" w:cstheme="minorHAnsi"/>
          <w:sz w:val="22"/>
          <w:szCs w:val="22"/>
        </w:rPr>
      </w:pPr>
      <w:r w:rsidRPr="00924E86">
        <w:rPr>
          <w:rStyle w:val="normaltextrun"/>
          <w:rFonts w:asciiTheme="minorHAnsi" w:hAnsiTheme="minorHAnsi" w:cstheme="minorHAnsi"/>
          <w:sz w:val="22"/>
          <w:szCs w:val="22"/>
        </w:rPr>
        <w:t>The selected Contractor for awarded projects, shall provide any required compliance within five (5) business days of notice of award.</w:t>
      </w:r>
      <w:r w:rsidRPr="00924E86">
        <w:rPr>
          <w:rStyle w:val="eop"/>
          <w:rFonts w:eastAsia="Calibri" w:asciiTheme="minorHAnsi" w:hAnsiTheme="minorHAnsi" w:cstheme="minorHAnsi"/>
          <w:sz w:val="22"/>
          <w:szCs w:val="22"/>
        </w:rPr>
        <w:t> </w:t>
      </w:r>
    </w:p>
    <w:p w:rsidRPr="00924E86" w:rsidR="009F376A" w:rsidRDefault="009F376A" w14:paraId="07DEB55F" w14:textId="77777777">
      <w:pPr>
        <w:pStyle w:val="BodyText"/>
        <w:spacing w:before="20"/>
        <w:rPr>
          <w:rFonts w:asciiTheme="minorHAnsi" w:hAnsiTheme="minorHAnsi" w:cstheme="minorHAnsi"/>
        </w:rPr>
      </w:pPr>
    </w:p>
    <w:p w:rsidRPr="00675C0C" w:rsidR="009F376A" w:rsidRDefault="0095287B" w14:paraId="05E0C094" w14:textId="77777777">
      <w:pPr>
        <w:pStyle w:val="Heading1"/>
        <w:numPr>
          <w:ilvl w:val="0"/>
          <w:numId w:val="4"/>
        </w:numPr>
        <w:tabs>
          <w:tab w:val="left" w:pos="591"/>
        </w:tabs>
        <w:spacing w:before="1"/>
        <w:ind w:left="591" w:hanging="391"/>
        <w:rPr>
          <w:rFonts w:asciiTheme="minorHAnsi" w:hAnsiTheme="minorHAnsi" w:cstheme="minorHAnsi"/>
          <w:b/>
          <w:bCs/>
          <w:sz w:val="22"/>
          <w:szCs w:val="22"/>
        </w:rPr>
      </w:pPr>
      <w:bookmarkStart w:name="VII._Evaluation_of_Vendor_{Contractor}_R" w:id="23"/>
      <w:bookmarkEnd w:id="23"/>
      <w:r w:rsidRPr="00675C0C">
        <w:rPr>
          <w:rFonts w:asciiTheme="minorHAnsi" w:hAnsiTheme="minorHAnsi" w:cstheme="minorHAnsi"/>
          <w:b/>
          <w:bCs/>
          <w:sz w:val="22"/>
          <w:szCs w:val="22"/>
        </w:rPr>
        <w:t>Evaluation</w:t>
      </w:r>
      <w:r w:rsidRPr="00675C0C">
        <w:rPr>
          <w:rFonts w:asciiTheme="minorHAnsi" w:hAnsiTheme="minorHAnsi" w:cstheme="minorHAnsi"/>
          <w:b/>
          <w:bCs/>
          <w:spacing w:val="-10"/>
          <w:sz w:val="22"/>
          <w:szCs w:val="22"/>
        </w:rPr>
        <w:t xml:space="preserve"> </w:t>
      </w:r>
      <w:r w:rsidRPr="00675C0C">
        <w:rPr>
          <w:rFonts w:asciiTheme="minorHAnsi" w:hAnsiTheme="minorHAnsi" w:cstheme="minorHAnsi"/>
          <w:b/>
          <w:bCs/>
          <w:sz w:val="22"/>
          <w:szCs w:val="22"/>
        </w:rPr>
        <w:t>of</w:t>
      </w:r>
      <w:r w:rsidRPr="00675C0C">
        <w:rPr>
          <w:rFonts w:asciiTheme="minorHAnsi" w:hAnsiTheme="minorHAnsi" w:cstheme="minorHAnsi"/>
          <w:b/>
          <w:bCs/>
          <w:spacing w:val="-10"/>
          <w:sz w:val="22"/>
          <w:szCs w:val="22"/>
        </w:rPr>
        <w:t xml:space="preserve"> </w:t>
      </w:r>
      <w:r w:rsidR="00E6317B">
        <w:rPr>
          <w:rFonts w:asciiTheme="minorHAnsi" w:hAnsiTheme="minorHAnsi" w:cstheme="minorHAnsi"/>
          <w:b/>
          <w:bCs/>
          <w:sz w:val="22"/>
          <w:szCs w:val="22"/>
        </w:rPr>
        <w:t>Firm</w:t>
      </w:r>
      <w:r w:rsidRPr="00675C0C">
        <w:rPr>
          <w:rFonts w:asciiTheme="minorHAnsi" w:hAnsiTheme="minorHAnsi" w:cstheme="minorHAnsi"/>
          <w:b/>
          <w:bCs/>
          <w:spacing w:val="-9"/>
          <w:sz w:val="22"/>
          <w:szCs w:val="22"/>
        </w:rPr>
        <w:t xml:space="preserve"> </w:t>
      </w:r>
      <w:r w:rsidRPr="00675C0C">
        <w:rPr>
          <w:rFonts w:asciiTheme="minorHAnsi" w:hAnsiTheme="minorHAnsi" w:cstheme="minorHAnsi"/>
          <w:b/>
          <w:bCs/>
          <w:sz w:val="22"/>
          <w:szCs w:val="22"/>
        </w:rPr>
        <w:t>Responses</w:t>
      </w:r>
      <w:r w:rsidRPr="00675C0C">
        <w:rPr>
          <w:rFonts w:asciiTheme="minorHAnsi" w:hAnsiTheme="minorHAnsi" w:cstheme="minorHAnsi"/>
          <w:b/>
          <w:bCs/>
          <w:spacing w:val="-11"/>
          <w:sz w:val="22"/>
          <w:szCs w:val="22"/>
        </w:rPr>
        <w:t xml:space="preserve"> </w:t>
      </w:r>
      <w:r w:rsidRPr="00675C0C">
        <w:rPr>
          <w:rFonts w:asciiTheme="minorHAnsi" w:hAnsiTheme="minorHAnsi" w:cstheme="minorHAnsi"/>
          <w:b/>
          <w:bCs/>
          <w:sz w:val="22"/>
          <w:szCs w:val="22"/>
        </w:rPr>
        <w:t>and</w:t>
      </w:r>
      <w:r w:rsidRPr="00675C0C">
        <w:rPr>
          <w:rFonts w:asciiTheme="minorHAnsi" w:hAnsiTheme="minorHAnsi" w:cstheme="minorHAnsi"/>
          <w:b/>
          <w:bCs/>
          <w:spacing w:val="-9"/>
          <w:sz w:val="22"/>
          <w:szCs w:val="22"/>
        </w:rPr>
        <w:t xml:space="preserve"> </w:t>
      </w:r>
      <w:r w:rsidRPr="00675C0C">
        <w:rPr>
          <w:rFonts w:asciiTheme="minorHAnsi" w:hAnsiTheme="minorHAnsi" w:cstheme="minorHAnsi"/>
          <w:b/>
          <w:bCs/>
          <w:sz w:val="22"/>
          <w:szCs w:val="22"/>
        </w:rPr>
        <w:t>Evaluation</w:t>
      </w:r>
      <w:r w:rsidRPr="00675C0C">
        <w:rPr>
          <w:rFonts w:asciiTheme="minorHAnsi" w:hAnsiTheme="minorHAnsi" w:cstheme="minorHAnsi"/>
          <w:b/>
          <w:bCs/>
          <w:spacing w:val="-10"/>
          <w:sz w:val="22"/>
          <w:szCs w:val="22"/>
        </w:rPr>
        <w:t xml:space="preserve"> </w:t>
      </w:r>
      <w:r w:rsidRPr="00675C0C">
        <w:rPr>
          <w:rFonts w:asciiTheme="minorHAnsi" w:hAnsiTheme="minorHAnsi" w:cstheme="minorHAnsi"/>
          <w:b/>
          <w:bCs/>
          <w:spacing w:val="-2"/>
          <w:sz w:val="22"/>
          <w:szCs w:val="22"/>
        </w:rPr>
        <w:t>Report</w:t>
      </w:r>
    </w:p>
    <w:p w:rsidRPr="00675C0C" w:rsidR="009F376A" w:rsidRDefault="009F376A" w14:paraId="1A4890AF" w14:textId="77777777">
      <w:pPr>
        <w:pStyle w:val="BodyText"/>
        <w:spacing w:before="22"/>
        <w:rPr>
          <w:rFonts w:asciiTheme="minorHAnsi" w:hAnsiTheme="minorHAnsi" w:cstheme="minorHAnsi"/>
        </w:rPr>
      </w:pPr>
    </w:p>
    <w:p w:rsidR="009F376A" w:rsidRDefault="0095287B" w14:paraId="6CE355C6" w14:textId="77777777">
      <w:pPr>
        <w:pStyle w:val="BodyText"/>
        <w:spacing w:line="259" w:lineRule="auto"/>
        <w:ind w:left="199" w:right="411"/>
        <w:jc w:val="both"/>
        <w:rPr>
          <w:rFonts w:asciiTheme="minorHAnsi" w:hAnsiTheme="minorHAnsi" w:cstheme="minorHAnsi"/>
        </w:rPr>
      </w:pPr>
      <w:r w:rsidRPr="00675C0C">
        <w:rPr>
          <w:rFonts w:asciiTheme="minorHAnsi" w:hAnsiTheme="minorHAnsi" w:cstheme="minorHAnsi"/>
        </w:rPr>
        <w:t>The</w:t>
      </w:r>
      <w:r w:rsidRPr="00675C0C">
        <w:rPr>
          <w:rFonts w:asciiTheme="minorHAnsi" w:hAnsiTheme="minorHAnsi" w:cstheme="minorHAnsi"/>
          <w:spacing w:val="-1"/>
        </w:rPr>
        <w:t xml:space="preserve"> </w:t>
      </w:r>
      <w:r w:rsidRPr="00675C0C" w:rsidR="00675C0C">
        <w:rPr>
          <w:rFonts w:asciiTheme="minorHAnsi" w:hAnsiTheme="minorHAnsi" w:cstheme="minorHAnsi"/>
        </w:rPr>
        <w:t>NJWP</w:t>
      </w:r>
      <w:r w:rsidRPr="00675C0C">
        <w:rPr>
          <w:rFonts w:asciiTheme="minorHAnsi" w:hAnsiTheme="minorHAnsi" w:cstheme="minorHAnsi"/>
          <w:spacing w:val="-1"/>
        </w:rPr>
        <w:t xml:space="preserve"> </w:t>
      </w:r>
      <w:r w:rsidRPr="00675C0C">
        <w:rPr>
          <w:rFonts w:asciiTheme="minorHAnsi" w:hAnsiTheme="minorHAnsi" w:cstheme="minorHAnsi"/>
        </w:rPr>
        <w:t>shall</w:t>
      </w:r>
      <w:r w:rsidRPr="00675C0C">
        <w:rPr>
          <w:rFonts w:asciiTheme="minorHAnsi" w:hAnsiTheme="minorHAnsi" w:cstheme="minorHAnsi"/>
          <w:spacing w:val="-2"/>
        </w:rPr>
        <w:t xml:space="preserve"> </w:t>
      </w:r>
      <w:r w:rsidRPr="00675C0C">
        <w:rPr>
          <w:rFonts w:asciiTheme="minorHAnsi" w:hAnsiTheme="minorHAnsi" w:cstheme="minorHAnsi"/>
        </w:rPr>
        <w:t>review</w:t>
      </w:r>
      <w:r w:rsidRPr="00675C0C">
        <w:rPr>
          <w:rFonts w:asciiTheme="minorHAnsi" w:hAnsiTheme="minorHAnsi" w:cstheme="minorHAnsi"/>
          <w:spacing w:val="-1"/>
        </w:rPr>
        <w:t xml:space="preserve"> </w:t>
      </w:r>
      <w:r w:rsidRPr="00675C0C">
        <w:rPr>
          <w:rFonts w:asciiTheme="minorHAnsi" w:hAnsiTheme="minorHAnsi" w:cstheme="minorHAnsi"/>
        </w:rPr>
        <w:t>each</w:t>
      </w:r>
      <w:r w:rsidRPr="00675C0C">
        <w:rPr>
          <w:rFonts w:asciiTheme="minorHAnsi" w:hAnsiTheme="minorHAnsi" w:cstheme="minorHAnsi"/>
          <w:spacing w:val="-3"/>
        </w:rPr>
        <w:t xml:space="preserve"> </w:t>
      </w:r>
      <w:r w:rsidR="00E6317B">
        <w:rPr>
          <w:rFonts w:asciiTheme="minorHAnsi" w:hAnsiTheme="minorHAnsi" w:cstheme="minorHAnsi"/>
        </w:rPr>
        <w:t>Firms</w:t>
      </w:r>
      <w:r w:rsidRPr="00675C0C">
        <w:rPr>
          <w:rFonts w:asciiTheme="minorHAnsi" w:hAnsiTheme="minorHAnsi" w:cstheme="minorHAnsi"/>
          <w:spacing w:val="-2"/>
        </w:rPr>
        <w:t xml:space="preserve"> </w:t>
      </w:r>
      <w:r w:rsidRPr="00675C0C">
        <w:rPr>
          <w:rFonts w:asciiTheme="minorHAnsi" w:hAnsiTheme="minorHAnsi" w:cstheme="minorHAnsi"/>
        </w:rPr>
        <w:t>response</w:t>
      </w:r>
      <w:r w:rsidRPr="00675C0C">
        <w:rPr>
          <w:rFonts w:asciiTheme="minorHAnsi" w:hAnsiTheme="minorHAnsi" w:cstheme="minorHAnsi"/>
          <w:spacing w:val="-2"/>
        </w:rPr>
        <w:t xml:space="preserve"> </w:t>
      </w:r>
      <w:r w:rsidRPr="00675C0C">
        <w:rPr>
          <w:rFonts w:asciiTheme="minorHAnsi" w:hAnsiTheme="minorHAnsi" w:cstheme="minorHAnsi"/>
        </w:rPr>
        <w:t>for</w:t>
      </w:r>
      <w:r w:rsidRPr="00675C0C">
        <w:rPr>
          <w:rFonts w:asciiTheme="minorHAnsi" w:hAnsiTheme="minorHAnsi" w:cstheme="minorHAnsi"/>
          <w:spacing w:val="-2"/>
        </w:rPr>
        <w:t xml:space="preserve"> </w:t>
      </w:r>
      <w:r w:rsidRPr="00675C0C">
        <w:rPr>
          <w:rFonts w:asciiTheme="minorHAnsi" w:hAnsiTheme="minorHAnsi" w:cstheme="minorHAnsi"/>
        </w:rPr>
        <w:t>technical</w:t>
      </w:r>
      <w:r w:rsidRPr="00675C0C">
        <w:rPr>
          <w:rFonts w:asciiTheme="minorHAnsi" w:hAnsiTheme="minorHAnsi" w:cstheme="minorHAnsi"/>
          <w:spacing w:val="-2"/>
        </w:rPr>
        <w:t xml:space="preserve"> </w:t>
      </w:r>
      <w:r w:rsidRPr="00675C0C">
        <w:rPr>
          <w:rFonts w:asciiTheme="minorHAnsi" w:hAnsiTheme="minorHAnsi" w:cstheme="minorHAnsi"/>
        </w:rPr>
        <w:t>merit</w:t>
      </w:r>
      <w:r w:rsidRPr="00675C0C">
        <w:rPr>
          <w:rFonts w:asciiTheme="minorHAnsi" w:hAnsiTheme="minorHAnsi" w:cstheme="minorHAnsi"/>
          <w:spacing w:val="-1"/>
        </w:rPr>
        <w:t xml:space="preserve"> </w:t>
      </w:r>
      <w:r w:rsidRPr="00675C0C">
        <w:rPr>
          <w:rFonts w:asciiTheme="minorHAnsi" w:hAnsiTheme="minorHAnsi" w:cstheme="minorHAnsi"/>
        </w:rPr>
        <w:t>by</w:t>
      </w:r>
      <w:r w:rsidRPr="00675C0C">
        <w:rPr>
          <w:rFonts w:asciiTheme="minorHAnsi" w:hAnsiTheme="minorHAnsi" w:cstheme="minorHAnsi"/>
          <w:spacing w:val="-1"/>
        </w:rPr>
        <w:t xml:space="preserve"> </w:t>
      </w:r>
      <w:r w:rsidRPr="00675C0C">
        <w:rPr>
          <w:rFonts w:asciiTheme="minorHAnsi" w:hAnsiTheme="minorHAnsi" w:cstheme="minorHAnsi"/>
        </w:rPr>
        <w:t>using</w:t>
      </w:r>
      <w:r w:rsidRPr="00675C0C">
        <w:rPr>
          <w:rFonts w:asciiTheme="minorHAnsi" w:hAnsiTheme="minorHAnsi" w:cstheme="minorHAnsi"/>
          <w:spacing w:val="-3"/>
        </w:rPr>
        <w:t xml:space="preserve"> </w:t>
      </w:r>
      <w:r w:rsidRPr="00675C0C">
        <w:rPr>
          <w:rFonts w:asciiTheme="minorHAnsi" w:hAnsiTheme="minorHAnsi" w:cstheme="minorHAnsi"/>
        </w:rPr>
        <w:t>the</w:t>
      </w:r>
      <w:r w:rsidRPr="00675C0C">
        <w:rPr>
          <w:rFonts w:asciiTheme="minorHAnsi" w:hAnsiTheme="minorHAnsi" w:cstheme="minorHAnsi"/>
          <w:spacing w:val="-2"/>
        </w:rPr>
        <w:t xml:space="preserve"> </w:t>
      </w:r>
      <w:r w:rsidRPr="00675C0C">
        <w:rPr>
          <w:rFonts w:asciiTheme="minorHAnsi" w:hAnsiTheme="minorHAnsi" w:cstheme="minorHAnsi"/>
        </w:rPr>
        <w:t>Technical Evaluation Form located at the end of this document.</w:t>
      </w:r>
      <w:r w:rsidRPr="00675C0C">
        <w:rPr>
          <w:rFonts w:asciiTheme="minorHAnsi" w:hAnsiTheme="minorHAnsi" w:cstheme="minorHAnsi"/>
          <w:spacing w:val="40"/>
        </w:rPr>
        <w:t xml:space="preserve"> </w:t>
      </w:r>
      <w:r w:rsidRPr="00675C0C">
        <w:rPr>
          <w:rFonts w:asciiTheme="minorHAnsi" w:hAnsiTheme="minorHAnsi" w:cstheme="minorHAnsi"/>
        </w:rPr>
        <w:t xml:space="preserve">However, the </w:t>
      </w:r>
      <w:r w:rsidRPr="00675C0C" w:rsidR="00675C0C">
        <w:rPr>
          <w:rFonts w:asciiTheme="minorHAnsi" w:hAnsiTheme="minorHAnsi" w:cstheme="minorHAnsi"/>
        </w:rPr>
        <w:t>NJWP</w:t>
      </w:r>
      <w:r w:rsidRPr="00675C0C">
        <w:rPr>
          <w:rFonts w:asciiTheme="minorHAnsi" w:hAnsiTheme="minorHAnsi" w:cstheme="minorHAnsi"/>
        </w:rPr>
        <w:t xml:space="preserve"> may develop its own Evaluation</w:t>
      </w:r>
      <w:r w:rsidRPr="00675C0C">
        <w:rPr>
          <w:rFonts w:asciiTheme="minorHAnsi" w:hAnsiTheme="minorHAnsi" w:cstheme="minorHAnsi"/>
          <w:spacing w:val="-4"/>
        </w:rPr>
        <w:t xml:space="preserve"> </w:t>
      </w:r>
      <w:r w:rsidRPr="00675C0C">
        <w:rPr>
          <w:rFonts w:asciiTheme="minorHAnsi" w:hAnsiTheme="minorHAnsi" w:cstheme="minorHAnsi"/>
        </w:rPr>
        <w:t>Form</w:t>
      </w:r>
      <w:r w:rsidRPr="00675C0C">
        <w:rPr>
          <w:rFonts w:asciiTheme="minorHAnsi" w:hAnsiTheme="minorHAnsi" w:cstheme="minorHAnsi"/>
          <w:spacing w:val="-2"/>
        </w:rPr>
        <w:t xml:space="preserve"> </w:t>
      </w:r>
      <w:r w:rsidRPr="00675C0C">
        <w:rPr>
          <w:rFonts w:asciiTheme="minorHAnsi" w:hAnsiTheme="minorHAnsi" w:cstheme="minorHAnsi"/>
        </w:rPr>
        <w:t>when</w:t>
      </w:r>
      <w:r w:rsidRPr="00675C0C">
        <w:rPr>
          <w:rFonts w:asciiTheme="minorHAnsi" w:hAnsiTheme="minorHAnsi" w:cstheme="minorHAnsi"/>
          <w:spacing w:val="-4"/>
        </w:rPr>
        <w:t xml:space="preserve"> </w:t>
      </w:r>
      <w:r w:rsidRPr="00675C0C" w:rsidR="00675C0C">
        <w:rPr>
          <w:rFonts w:asciiTheme="minorHAnsi" w:hAnsiTheme="minorHAnsi" w:cstheme="minorHAnsi"/>
        </w:rPr>
        <w:t>they</w:t>
      </w:r>
      <w:r w:rsidRPr="00675C0C" w:rsidR="00675C0C">
        <w:rPr>
          <w:rFonts w:asciiTheme="minorHAnsi" w:hAnsiTheme="minorHAnsi" w:cstheme="minorHAnsi"/>
          <w:spacing w:val="-3"/>
        </w:rPr>
        <w:t xml:space="preserve"> </w:t>
      </w:r>
      <w:r w:rsidRPr="00675C0C">
        <w:rPr>
          <w:rFonts w:asciiTheme="minorHAnsi" w:hAnsiTheme="minorHAnsi" w:cstheme="minorHAnsi"/>
        </w:rPr>
        <w:t>determine</w:t>
      </w:r>
      <w:r w:rsidRPr="00675C0C">
        <w:rPr>
          <w:rFonts w:asciiTheme="minorHAnsi" w:hAnsiTheme="minorHAnsi" w:cstheme="minorHAnsi"/>
          <w:spacing w:val="-3"/>
        </w:rPr>
        <w:t xml:space="preserve"> </w:t>
      </w:r>
      <w:r w:rsidRPr="00675C0C">
        <w:rPr>
          <w:rFonts w:asciiTheme="minorHAnsi" w:hAnsiTheme="minorHAnsi" w:cstheme="minorHAnsi"/>
        </w:rPr>
        <w:t>that</w:t>
      </w:r>
      <w:r w:rsidRPr="00675C0C">
        <w:rPr>
          <w:rFonts w:asciiTheme="minorHAnsi" w:hAnsiTheme="minorHAnsi" w:cstheme="minorHAnsi"/>
          <w:spacing w:val="-3"/>
        </w:rPr>
        <w:t xml:space="preserve"> </w:t>
      </w:r>
      <w:r w:rsidRPr="00675C0C">
        <w:rPr>
          <w:rFonts w:asciiTheme="minorHAnsi" w:hAnsiTheme="minorHAnsi" w:cstheme="minorHAnsi"/>
        </w:rPr>
        <w:t>a</w:t>
      </w:r>
      <w:r w:rsidRPr="00675C0C">
        <w:rPr>
          <w:rFonts w:asciiTheme="minorHAnsi" w:hAnsiTheme="minorHAnsi" w:cstheme="minorHAnsi"/>
          <w:spacing w:val="-6"/>
        </w:rPr>
        <w:t xml:space="preserve"> </w:t>
      </w:r>
      <w:r w:rsidRPr="00675C0C">
        <w:rPr>
          <w:rFonts w:asciiTheme="minorHAnsi" w:hAnsiTheme="minorHAnsi" w:cstheme="minorHAnsi"/>
        </w:rPr>
        <w:t>more</w:t>
      </w:r>
      <w:r w:rsidRPr="00675C0C">
        <w:rPr>
          <w:rFonts w:asciiTheme="minorHAnsi" w:hAnsiTheme="minorHAnsi" w:cstheme="minorHAnsi"/>
          <w:spacing w:val="-3"/>
        </w:rPr>
        <w:t xml:space="preserve"> </w:t>
      </w:r>
      <w:r w:rsidRPr="00675C0C">
        <w:rPr>
          <w:rFonts w:asciiTheme="minorHAnsi" w:hAnsiTheme="minorHAnsi" w:cstheme="minorHAnsi"/>
        </w:rPr>
        <w:t>detailed</w:t>
      </w:r>
      <w:r w:rsidRPr="00675C0C">
        <w:rPr>
          <w:rFonts w:asciiTheme="minorHAnsi" w:hAnsiTheme="minorHAnsi" w:cstheme="minorHAnsi"/>
          <w:spacing w:val="-4"/>
        </w:rPr>
        <w:t xml:space="preserve"> </w:t>
      </w:r>
      <w:r w:rsidRPr="00675C0C">
        <w:rPr>
          <w:rFonts w:asciiTheme="minorHAnsi" w:hAnsiTheme="minorHAnsi" w:cstheme="minorHAnsi"/>
        </w:rPr>
        <w:t>evaluation</w:t>
      </w:r>
      <w:r w:rsidRPr="00675C0C">
        <w:rPr>
          <w:rFonts w:asciiTheme="minorHAnsi" w:hAnsiTheme="minorHAnsi" w:cstheme="minorHAnsi"/>
          <w:spacing w:val="-4"/>
        </w:rPr>
        <w:t xml:space="preserve"> </w:t>
      </w:r>
      <w:r w:rsidRPr="00675C0C">
        <w:rPr>
          <w:rFonts w:asciiTheme="minorHAnsi" w:hAnsiTheme="minorHAnsi" w:cstheme="minorHAnsi"/>
        </w:rPr>
        <w:t>is</w:t>
      </w:r>
      <w:r w:rsidRPr="00675C0C">
        <w:rPr>
          <w:rFonts w:asciiTheme="minorHAnsi" w:hAnsiTheme="minorHAnsi" w:cstheme="minorHAnsi"/>
          <w:spacing w:val="-6"/>
        </w:rPr>
        <w:t xml:space="preserve"> </w:t>
      </w:r>
      <w:r w:rsidRPr="00675C0C">
        <w:rPr>
          <w:rFonts w:asciiTheme="minorHAnsi" w:hAnsiTheme="minorHAnsi" w:cstheme="minorHAnsi"/>
        </w:rPr>
        <w:t>required.</w:t>
      </w:r>
      <w:r w:rsidRPr="00675C0C">
        <w:rPr>
          <w:rFonts w:asciiTheme="minorHAnsi" w:hAnsiTheme="minorHAnsi" w:cstheme="minorHAnsi"/>
          <w:spacing w:val="40"/>
        </w:rPr>
        <w:t xml:space="preserve"> </w:t>
      </w:r>
      <w:r w:rsidRPr="00675C0C">
        <w:rPr>
          <w:rFonts w:asciiTheme="minorHAnsi" w:hAnsiTheme="minorHAnsi" w:cstheme="minorHAnsi"/>
        </w:rPr>
        <w:t>The</w:t>
      </w:r>
      <w:r w:rsidRPr="00675C0C">
        <w:rPr>
          <w:rFonts w:asciiTheme="minorHAnsi" w:hAnsiTheme="minorHAnsi" w:cstheme="minorHAnsi"/>
          <w:spacing w:val="-3"/>
        </w:rPr>
        <w:t xml:space="preserve"> </w:t>
      </w:r>
      <w:r w:rsidRPr="00675C0C">
        <w:rPr>
          <w:rFonts w:asciiTheme="minorHAnsi" w:hAnsiTheme="minorHAnsi" w:cstheme="minorHAnsi"/>
        </w:rPr>
        <w:t>weight</w:t>
      </w:r>
      <w:r w:rsidRPr="00675C0C">
        <w:rPr>
          <w:rFonts w:asciiTheme="minorHAnsi" w:hAnsiTheme="minorHAnsi" w:cstheme="minorHAnsi"/>
          <w:spacing w:val="-3"/>
        </w:rPr>
        <w:t xml:space="preserve"> </w:t>
      </w:r>
      <w:r w:rsidRPr="00675C0C">
        <w:rPr>
          <w:rFonts w:asciiTheme="minorHAnsi" w:hAnsiTheme="minorHAnsi" w:cstheme="minorHAnsi"/>
        </w:rPr>
        <w:t xml:space="preserve">of each criterion must be determined in advance by the </w:t>
      </w:r>
      <w:r w:rsidRPr="00675C0C" w:rsidR="00675C0C">
        <w:rPr>
          <w:rFonts w:asciiTheme="minorHAnsi" w:hAnsiTheme="minorHAnsi" w:cstheme="minorHAnsi"/>
        </w:rPr>
        <w:t>NJWP</w:t>
      </w:r>
      <w:r w:rsidRPr="00675C0C">
        <w:rPr>
          <w:rFonts w:asciiTheme="minorHAnsi" w:hAnsiTheme="minorHAnsi" w:cstheme="minorHAnsi"/>
        </w:rPr>
        <w:t xml:space="preserve"> prior to the receipt of the responses.</w:t>
      </w:r>
    </w:p>
    <w:p w:rsidR="00766593" w:rsidRDefault="00766593" w14:paraId="685E82B7" w14:textId="77777777">
      <w:pPr>
        <w:pStyle w:val="BodyText"/>
        <w:spacing w:line="259" w:lineRule="auto"/>
        <w:ind w:left="199" w:right="411"/>
        <w:jc w:val="both"/>
        <w:rPr>
          <w:rFonts w:asciiTheme="minorHAnsi" w:hAnsiTheme="minorHAnsi" w:cstheme="minorHAnsi"/>
        </w:rPr>
      </w:pPr>
    </w:p>
    <w:p w:rsidRPr="00675C0C" w:rsidR="00766593" w:rsidP="00766593" w:rsidRDefault="00766593" w14:paraId="0CC99501" w14:textId="77777777">
      <w:pPr>
        <w:spacing w:line="259" w:lineRule="auto"/>
        <w:rPr>
          <w:rFonts w:asciiTheme="minorHAnsi" w:hAnsiTheme="minorHAnsi" w:cstheme="minorHAnsi"/>
          <w:b/>
        </w:rPr>
      </w:pPr>
      <w:r w:rsidRPr="00675C0C">
        <w:rPr>
          <w:rFonts w:asciiTheme="minorHAnsi" w:hAnsiTheme="minorHAnsi" w:cstheme="minorHAnsi"/>
          <w:b/>
        </w:rPr>
        <w:t>The</w:t>
      </w:r>
      <w:r w:rsidRPr="00675C0C">
        <w:rPr>
          <w:rFonts w:asciiTheme="minorHAnsi" w:hAnsiTheme="minorHAnsi" w:cstheme="minorHAnsi"/>
          <w:b/>
          <w:spacing w:val="40"/>
        </w:rPr>
        <w:t xml:space="preserve"> </w:t>
      </w:r>
      <w:r w:rsidRPr="00675C0C">
        <w:rPr>
          <w:rFonts w:asciiTheme="minorHAnsi" w:hAnsiTheme="minorHAnsi" w:cstheme="minorHAnsi"/>
          <w:b/>
        </w:rPr>
        <w:t>above</w:t>
      </w:r>
      <w:r w:rsidRPr="00675C0C">
        <w:rPr>
          <w:rFonts w:asciiTheme="minorHAnsi" w:hAnsiTheme="minorHAnsi" w:cstheme="minorHAnsi"/>
          <w:b/>
          <w:spacing w:val="40"/>
        </w:rPr>
        <w:t xml:space="preserve"> </w:t>
      </w:r>
      <w:r w:rsidR="00E6317B">
        <w:rPr>
          <w:rFonts w:asciiTheme="minorHAnsi" w:hAnsiTheme="minorHAnsi" w:cstheme="minorHAnsi"/>
          <w:b/>
        </w:rPr>
        <w:t>Firms</w:t>
      </w:r>
      <w:r w:rsidRPr="00675C0C">
        <w:rPr>
          <w:rFonts w:asciiTheme="minorHAnsi" w:hAnsiTheme="minorHAnsi" w:cstheme="minorHAnsi"/>
          <w:b/>
          <w:spacing w:val="40"/>
        </w:rPr>
        <w:t xml:space="preserve"> </w:t>
      </w:r>
      <w:r w:rsidRPr="00675C0C">
        <w:rPr>
          <w:rFonts w:asciiTheme="minorHAnsi" w:hAnsiTheme="minorHAnsi" w:cstheme="minorHAnsi"/>
          <w:b/>
        </w:rPr>
        <w:t>are</w:t>
      </w:r>
      <w:r w:rsidRPr="00675C0C">
        <w:rPr>
          <w:rFonts w:asciiTheme="minorHAnsi" w:hAnsiTheme="minorHAnsi" w:cstheme="minorHAnsi"/>
          <w:b/>
          <w:spacing w:val="40"/>
        </w:rPr>
        <w:t xml:space="preserve"> </w:t>
      </w:r>
      <w:r w:rsidRPr="00675C0C">
        <w:rPr>
          <w:rFonts w:asciiTheme="minorHAnsi" w:hAnsiTheme="minorHAnsi" w:cstheme="minorHAnsi"/>
          <w:b/>
        </w:rPr>
        <w:t>prequalified</w:t>
      </w:r>
      <w:r w:rsidRPr="00675C0C">
        <w:rPr>
          <w:rFonts w:asciiTheme="minorHAnsi" w:hAnsiTheme="minorHAnsi" w:cstheme="minorHAnsi"/>
          <w:b/>
          <w:spacing w:val="40"/>
        </w:rPr>
        <w:t xml:space="preserve"> </w:t>
      </w:r>
      <w:r w:rsidRPr="00675C0C">
        <w:rPr>
          <w:rFonts w:asciiTheme="minorHAnsi" w:hAnsiTheme="minorHAnsi" w:cstheme="minorHAnsi"/>
          <w:b/>
        </w:rPr>
        <w:t>to</w:t>
      </w:r>
      <w:r w:rsidRPr="00675C0C">
        <w:rPr>
          <w:rFonts w:asciiTheme="minorHAnsi" w:hAnsiTheme="minorHAnsi" w:cstheme="minorHAnsi"/>
          <w:b/>
          <w:spacing w:val="40"/>
        </w:rPr>
        <w:t xml:space="preserve"> </w:t>
      </w:r>
      <w:r w:rsidRPr="00675C0C">
        <w:rPr>
          <w:rFonts w:asciiTheme="minorHAnsi" w:hAnsiTheme="minorHAnsi" w:cstheme="minorHAnsi"/>
          <w:b/>
        </w:rPr>
        <w:t>be</w:t>
      </w:r>
      <w:r w:rsidRPr="00675C0C">
        <w:rPr>
          <w:rFonts w:asciiTheme="minorHAnsi" w:hAnsiTheme="minorHAnsi" w:cstheme="minorHAnsi"/>
          <w:b/>
          <w:spacing w:val="40"/>
        </w:rPr>
        <w:t xml:space="preserve"> </w:t>
      </w:r>
      <w:r w:rsidRPr="00675C0C">
        <w:rPr>
          <w:rFonts w:asciiTheme="minorHAnsi" w:hAnsiTheme="minorHAnsi" w:cstheme="minorHAnsi"/>
          <w:b/>
        </w:rPr>
        <w:t>utilized</w:t>
      </w:r>
      <w:r w:rsidRPr="00675C0C">
        <w:rPr>
          <w:rFonts w:asciiTheme="minorHAnsi" w:hAnsiTheme="minorHAnsi" w:cstheme="minorHAnsi"/>
          <w:b/>
          <w:spacing w:val="40"/>
        </w:rPr>
        <w:t xml:space="preserve"> </w:t>
      </w:r>
      <w:r w:rsidRPr="00675C0C">
        <w:rPr>
          <w:rFonts w:asciiTheme="minorHAnsi" w:hAnsiTheme="minorHAnsi" w:cstheme="minorHAnsi"/>
          <w:b/>
        </w:rPr>
        <w:t>by</w:t>
      </w:r>
      <w:r w:rsidRPr="00675C0C">
        <w:rPr>
          <w:rFonts w:asciiTheme="minorHAnsi" w:hAnsiTheme="minorHAnsi" w:cstheme="minorHAnsi"/>
          <w:b/>
          <w:spacing w:val="40"/>
        </w:rPr>
        <w:t xml:space="preserve"> </w:t>
      </w:r>
      <w:r w:rsidRPr="00675C0C">
        <w:rPr>
          <w:rFonts w:asciiTheme="minorHAnsi" w:hAnsiTheme="minorHAnsi" w:cstheme="minorHAnsi"/>
          <w:b/>
        </w:rPr>
        <w:t>the</w:t>
      </w:r>
      <w:r w:rsidRPr="00675C0C">
        <w:rPr>
          <w:rFonts w:asciiTheme="minorHAnsi" w:hAnsiTheme="minorHAnsi" w:cstheme="minorHAnsi"/>
          <w:b/>
          <w:spacing w:val="40"/>
        </w:rPr>
        <w:t xml:space="preserve"> </w:t>
      </w:r>
      <w:r w:rsidRPr="00675C0C">
        <w:rPr>
          <w:rFonts w:asciiTheme="minorHAnsi" w:hAnsiTheme="minorHAnsi" w:cstheme="minorHAnsi"/>
          <w:b/>
        </w:rPr>
        <w:t>NJWP</w:t>
      </w:r>
      <w:r w:rsidRPr="00675C0C">
        <w:rPr>
          <w:rFonts w:asciiTheme="minorHAnsi" w:hAnsiTheme="minorHAnsi" w:cstheme="minorHAnsi"/>
          <w:b/>
          <w:spacing w:val="40"/>
        </w:rPr>
        <w:t xml:space="preserve"> </w:t>
      </w:r>
      <w:r w:rsidRPr="00675C0C">
        <w:rPr>
          <w:rFonts w:asciiTheme="minorHAnsi" w:hAnsiTheme="minorHAnsi" w:cstheme="minorHAnsi"/>
          <w:b/>
        </w:rPr>
        <w:t xml:space="preserve">and therefore eligible to participate in the </w:t>
      </w:r>
      <w:r w:rsidR="00924E86">
        <w:rPr>
          <w:rFonts w:asciiTheme="minorHAnsi" w:hAnsiTheme="minorHAnsi" w:cstheme="minorHAnsi"/>
          <w:b/>
        </w:rPr>
        <w:t>Mini Evaluation/TOR</w:t>
      </w:r>
      <w:r w:rsidRPr="00675C0C">
        <w:rPr>
          <w:rFonts w:asciiTheme="minorHAnsi" w:hAnsiTheme="minorHAnsi" w:cstheme="minorHAnsi"/>
          <w:b/>
        </w:rPr>
        <w:t xml:space="preserve"> process.</w:t>
      </w:r>
    </w:p>
    <w:p w:rsidRPr="00675C0C" w:rsidR="00766593" w:rsidP="00766593" w:rsidRDefault="00766593" w14:paraId="2C65F7C5" w14:textId="77777777">
      <w:pPr>
        <w:pStyle w:val="BodyText"/>
        <w:spacing w:before="23"/>
        <w:rPr>
          <w:rFonts w:asciiTheme="minorHAnsi" w:hAnsiTheme="minorHAnsi" w:cstheme="minorHAnsi"/>
          <w:b/>
        </w:rPr>
      </w:pPr>
    </w:p>
    <w:p w:rsidRPr="00675C0C" w:rsidR="00766593" w:rsidP="00766593" w:rsidRDefault="00766593" w14:paraId="5EDF0114" w14:textId="77777777">
      <w:pPr>
        <w:pStyle w:val="Heading1"/>
        <w:numPr>
          <w:ilvl w:val="0"/>
          <w:numId w:val="4"/>
        </w:numPr>
        <w:tabs>
          <w:tab w:val="left" w:pos="525"/>
        </w:tabs>
        <w:rPr>
          <w:rFonts w:asciiTheme="minorHAnsi" w:hAnsiTheme="minorHAnsi" w:cstheme="minorHAnsi"/>
          <w:b/>
          <w:bCs/>
          <w:sz w:val="22"/>
          <w:szCs w:val="22"/>
        </w:rPr>
      </w:pPr>
      <w:bookmarkStart w:name="IV._Directions_for_Use" w:id="24"/>
      <w:bookmarkEnd w:id="24"/>
      <w:r w:rsidRPr="00675C0C">
        <w:rPr>
          <w:rFonts w:asciiTheme="minorHAnsi" w:hAnsiTheme="minorHAnsi" w:cstheme="minorHAnsi"/>
          <w:b/>
          <w:bCs/>
          <w:sz w:val="22"/>
          <w:szCs w:val="22"/>
        </w:rPr>
        <w:t>Directions</w:t>
      </w:r>
      <w:r w:rsidRPr="00675C0C">
        <w:rPr>
          <w:rFonts w:asciiTheme="minorHAnsi" w:hAnsiTheme="minorHAnsi" w:cstheme="minorHAnsi"/>
          <w:b/>
          <w:bCs/>
          <w:spacing w:val="-7"/>
          <w:sz w:val="22"/>
          <w:szCs w:val="22"/>
        </w:rPr>
        <w:t xml:space="preserve"> </w:t>
      </w:r>
      <w:r w:rsidRPr="00675C0C">
        <w:rPr>
          <w:rFonts w:asciiTheme="minorHAnsi" w:hAnsiTheme="minorHAnsi" w:cstheme="minorHAnsi"/>
          <w:b/>
          <w:bCs/>
          <w:sz w:val="22"/>
          <w:szCs w:val="22"/>
        </w:rPr>
        <w:t>for</w:t>
      </w:r>
      <w:r w:rsidRPr="00675C0C">
        <w:rPr>
          <w:rFonts w:asciiTheme="minorHAnsi" w:hAnsiTheme="minorHAnsi" w:cstheme="minorHAnsi"/>
          <w:b/>
          <w:bCs/>
          <w:spacing w:val="-7"/>
          <w:sz w:val="22"/>
          <w:szCs w:val="22"/>
        </w:rPr>
        <w:t xml:space="preserve"> </w:t>
      </w:r>
      <w:r w:rsidRPr="00675C0C">
        <w:rPr>
          <w:rFonts w:asciiTheme="minorHAnsi" w:hAnsiTheme="minorHAnsi" w:cstheme="minorHAnsi"/>
          <w:b/>
          <w:bCs/>
          <w:spacing w:val="-5"/>
          <w:sz w:val="22"/>
          <w:szCs w:val="22"/>
        </w:rPr>
        <w:t>Use</w:t>
      </w:r>
    </w:p>
    <w:p w:rsidR="00766593" w:rsidP="00924E86" w:rsidRDefault="00766593" w14:paraId="2C39452B" w14:textId="77777777">
      <w:pPr>
        <w:pStyle w:val="BodyText"/>
        <w:spacing w:line="259" w:lineRule="auto"/>
        <w:ind w:right="295"/>
        <w:rPr>
          <w:rFonts w:asciiTheme="minorHAnsi" w:hAnsiTheme="minorHAnsi" w:cstheme="minorHAnsi"/>
        </w:rPr>
      </w:pPr>
    </w:p>
    <w:p w:rsidR="00924E86" w:rsidP="00924E86" w:rsidRDefault="00766593" w14:paraId="2C1F417D" w14:textId="77777777">
      <w:pPr>
        <w:pStyle w:val="BodyText"/>
        <w:spacing w:line="259" w:lineRule="auto"/>
        <w:ind w:right="295"/>
        <w:rPr>
          <w:rFonts w:asciiTheme="minorHAnsi" w:hAnsiTheme="minorHAnsi" w:cstheme="minorHAnsi"/>
        </w:rPr>
      </w:pPr>
      <w:r w:rsidRPr="00675C0C">
        <w:rPr>
          <w:rFonts w:asciiTheme="minorHAnsi" w:hAnsiTheme="minorHAnsi" w:cstheme="minorHAnsi"/>
        </w:rPr>
        <w:t xml:space="preserve">All </w:t>
      </w:r>
      <w:r>
        <w:rPr>
          <w:rFonts w:asciiTheme="minorHAnsi" w:hAnsiTheme="minorHAnsi" w:cstheme="minorHAnsi"/>
        </w:rPr>
        <w:t>projects</w:t>
      </w:r>
      <w:r w:rsidRPr="00675C0C">
        <w:rPr>
          <w:rFonts w:asciiTheme="minorHAnsi" w:hAnsiTheme="minorHAnsi" w:cstheme="minorHAnsi"/>
        </w:rPr>
        <w:t xml:space="preserve"> </w:t>
      </w:r>
      <w:r>
        <w:rPr>
          <w:rFonts w:asciiTheme="minorHAnsi" w:hAnsiTheme="minorHAnsi" w:cstheme="minorHAnsi"/>
        </w:rPr>
        <w:t xml:space="preserve">falling under Approaches I and II, </w:t>
      </w:r>
      <w:r w:rsidRPr="00675C0C">
        <w:rPr>
          <w:rFonts w:asciiTheme="minorHAnsi" w:hAnsiTheme="minorHAnsi" w:cstheme="minorHAnsi"/>
        </w:rPr>
        <w:t xml:space="preserve">shall require Procurement review and approval prior to the commencement of </w:t>
      </w:r>
      <w:r w:rsidR="00E6317B">
        <w:rPr>
          <w:rFonts w:asciiTheme="minorHAnsi" w:hAnsiTheme="minorHAnsi" w:cstheme="minorHAnsi"/>
        </w:rPr>
        <w:t>Firm</w:t>
      </w:r>
      <w:r w:rsidRPr="00675C0C">
        <w:rPr>
          <w:rFonts w:asciiTheme="minorHAnsi" w:hAnsiTheme="minorHAnsi" w:cstheme="minorHAnsi"/>
        </w:rPr>
        <w:t xml:space="preserve"> services.</w:t>
      </w:r>
      <w:r>
        <w:rPr>
          <w:rFonts w:asciiTheme="minorHAnsi" w:hAnsiTheme="minorHAnsi" w:cstheme="minorHAnsi"/>
        </w:rPr>
        <w:t xml:space="preserve"> This shall be directed to the Procurement Advisor identified below:</w:t>
      </w:r>
    </w:p>
    <w:p w:rsidR="00924E86" w:rsidP="00924E86" w:rsidRDefault="00924E86" w14:paraId="46201B19" w14:textId="77777777">
      <w:pPr>
        <w:pStyle w:val="BodyText"/>
        <w:spacing w:line="259" w:lineRule="auto"/>
        <w:ind w:left="199" w:right="295"/>
        <w:rPr>
          <w:rFonts w:asciiTheme="minorHAnsi" w:hAnsiTheme="minorHAnsi" w:cstheme="minorHAnsi"/>
        </w:rPr>
      </w:pPr>
    </w:p>
    <w:p w:rsidRPr="00675C0C" w:rsidR="00924E86" w:rsidP="00924E86" w:rsidRDefault="00924E86" w14:paraId="58BC5AE2" w14:textId="77777777">
      <w:pPr>
        <w:pStyle w:val="BodyText"/>
        <w:spacing w:before="20"/>
        <w:ind w:left="1440"/>
        <w:rPr>
          <w:rFonts w:asciiTheme="minorHAnsi" w:hAnsiTheme="minorHAnsi" w:cstheme="minorHAnsi"/>
        </w:rPr>
      </w:pPr>
      <w:r w:rsidRPr="00675C0C">
        <w:rPr>
          <w:rFonts w:asciiTheme="minorHAnsi" w:hAnsiTheme="minorHAnsi" w:cstheme="minorHAnsi"/>
        </w:rPr>
        <w:t xml:space="preserve">Name: </w:t>
      </w:r>
      <w:r>
        <w:rPr>
          <w:rFonts w:asciiTheme="minorHAnsi" w:hAnsiTheme="minorHAnsi" w:cstheme="minorHAnsi"/>
        </w:rPr>
        <w:t xml:space="preserve">Julie McGowan </w:t>
      </w:r>
    </w:p>
    <w:p w:rsidR="00924E86" w:rsidP="00924E86" w:rsidRDefault="00924E86" w14:paraId="4CF770E9" w14:textId="77777777">
      <w:pPr>
        <w:pStyle w:val="BodyText"/>
        <w:spacing w:before="20"/>
        <w:ind w:left="1440"/>
        <w:rPr>
          <w:rFonts w:asciiTheme="minorHAnsi" w:hAnsiTheme="minorHAnsi" w:cstheme="minorHAnsi"/>
          <w:spacing w:val="-6"/>
        </w:rPr>
      </w:pPr>
      <w:r w:rsidRPr="00675C0C">
        <w:rPr>
          <w:rFonts w:asciiTheme="minorHAnsi" w:hAnsiTheme="minorHAnsi" w:cstheme="minorHAnsi"/>
        </w:rPr>
        <w:t>Email:</w:t>
      </w:r>
      <w:r w:rsidRPr="00675C0C">
        <w:rPr>
          <w:rFonts w:asciiTheme="minorHAnsi" w:hAnsiTheme="minorHAnsi" w:cstheme="minorHAnsi"/>
          <w:spacing w:val="-6"/>
        </w:rPr>
        <w:t xml:space="preserve"> </w:t>
      </w:r>
      <w:hyperlink w:history="1" r:id="rId11">
        <w:r w:rsidRPr="00296556">
          <w:rPr>
            <w:rStyle w:val="Hyperlink"/>
            <w:rFonts w:asciiTheme="minorHAnsi" w:hAnsiTheme="minorHAnsi" w:cstheme="minorHAnsi"/>
            <w:spacing w:val="-6"/>
          </w:rPr>
          <w:t>Julie.McGowan@njeda.gov</w:t>
        </w:r>
      </w:hyperlink>
      <w:r>
        <w:rPr>
          <w:rFonts w:asciiTheme="minorHAnsi" w:hAnsiTheme="minorHAnsi" w:cstheme="minorHAnsi"/>
          <w:spacing w:val="-6"/>
        </w:rPr>
        <w:t xml:space="preserve"> </w:t>
      </w:r>
    </w:p>
    <w:p w:rsidR="00924E86" w:rsidP="00924E86" w:rsidRDefault="00924E86" w14:paraId="4BB36832" w14:textId="77777777">
      <w:pPr>
        <w:pStyle w:val="BodyText"/>
        <w:spacing w:line="259" w:lineRule="auto"/>
        <w:ind w:left="199" w:right="295"/>
        <w:rPr>
          <w:rFonts w:asciiTheme="minorHAnsi" w:hAnsiTheme="minorHAnsi" w:cstheme="minorHAnsi"/>
        </w:rPr>
      </w:pPr>
    </w:p>
    <w:p w:rsidR="00924E86" w:rsidP="00924E86" w:rsidRDefault="00924E86" w14:paraId="3CB11FEE" w14:textId="77777777">
      <w:pPr>
        <w:pStyle w:val="ListParagraph"/>
        <w:numPr>
          <w:ilvl w:val="0"/>
          <w:numId w:val="34"/>
        </w:numPr>
        <w:tabs>
          <w:tab w:val="left" w:pos="917"/>
          <w:tab w:val="left" w:pos="920"/>
        </w:tabs>
        <w:spacing w:before="1" w:line="256" w:lineRule="auto"/>
        <w:ind w:right="416"/>
        <w:jc w:val="both"/>
        <w:rPr>
          <w:rFonts w:asciiTheme="minorHAnsi" w:hAnsiTheme="minorHAnsi" w:cstheme="minorHAnsi"/>
        </w:rPr>
      </w:pPr>
      <w:r>
        <w:rPr>
          <w:rFonts w:asciiTheme="minorHAnsi" w:hAnsiTheme="minorHAnsi" w:cstheme="minorHAnsi"/>
        </w:rPr>
        <w:t xml:space="preserve"> </w:t>
      </w:r>
      <w:r w:rsidRPr="00924E86">
        <w:rPr>
          <w:rFonts w:asciiTheme="minorHAnsi" w:hAnsiTheme="minorHAnsi" w:cstheme="minorHAnsi"/>
        </w:rPr>
        <w:t>Procurement will review each request to ensure that it is within scope and appropriate for the size of the project for which is requested.</w:t>
      </w:r>
    </w:p>
    <w:p w:rsidR="00924E86" w:rsidP="00924E86" w:rsidRDefault="00924E86" w14:paraId="7222B829" w14:textId="77777777">
      <w:pPr>
        <w:pStyle w:val="ListParagraph"/>
        <w:tabs>
          <w:tab w:val="left" w:pos="917"/>
          <w:tab w:val="left" w:pos="920"/>
        </w:tabs>
        <w:spacing w:before="1" w:line="256" w:lineRule="auto"/>
        <w:ind w:left="1080" w:right="416" w:firstLine="0"/>
        <w:jc w:val="both"/>
        <w:rPr>
          <w:rFonts w:asciiTheme="minorHAnsi" w:hAnsiTheme="minorHAnsi" w:cstheme="minorHAnsi"/>
        </w:rPr>
      </w:pPr>
    </w:p>
    <w:p w:rsidRPr="00924E86" w:rsidR="00924E86" w:rsidP="00924E86" w:rsidRDefault="00924E86" w14:paraId="390000C5" w14:textId="77777777">
      <w:pPr>
        <w:pStyle w:val="ListParagraph"/>
        <w:numPr>
          <w:ilvl w:val="0"/>
          <w:numId w:val="34"/>
        </w:numPr>
        <w:tabs>
          <w:tab w:val="left" w:pos="917"/>
          <w:tab w:val="left" w:pos="920"/>
        </w:tabs>
        <w:spacing w:before="1" w:line="256" w:lineRule="auto"/>
        <w:ind w:right="416"/>
        <w:jc w:val="both"/>
        <w:rPr>
          <w:rFonts w:asciiTheme="minorHAnsi" w:hAnsiTheme="minorHAnsi" w:cstheme="minorHAnsi"/>
        </w:rPr>
      </w:pPr>
      <w:r>
        <w:rPr>
          <w:rFonts w:asciiTheme="minorHAnsi" w:hAnsiTheme="minorHAnsi" w:cstheme="minorHAnsi"/>
        </w:rPr>
        <w:t xml:space="preserve"> If the Mini Evaluation/TOR </w:t>
      </w:r>
      <w:r w:rsidRPr="00924E86">
        <w:rPr>
          <w:rFonts w:asciiTheme="minorHAnsi" w:hAnsiTheme="minorHAnsi" w:cstheme="minorHAnsi"/>
        </w:rPr>
        <w:t>is</w:t>
      </w:r>
      <w:r w:rsidRPr="00924E86">
        <w:rPr>
          <w:rFonts w:asciiTheme="minorHAnsi" w:hAnsiTheme="minorHAnsi" w:cstheme="minorHAnsi"/>
          <w:spacing w:val="30"/>
        </w:rPr>
        <w:t xml:space="preserve"> </w:t>
      </w:r>
      <w:r w:rsidRPr="00924E86">
        <w:rPr>
          <w:rFonts w:asciiTheme="minorHAnsi" w:hAnsiTheme="minorHAnsi" w:cstheme="minorHAnsi"/>
        </w:rPr>
        <w:t>in</w:t>
      </w:r>
      <w:r w:rsidRPr="00924E86">
        <w:rPr>
          <w:rFonts w:asciiTheme="minorHAnsi" w:hAnsiTheme="minorHAnsi" w:cstheme="minorHAnsi"/>
          <w:spacing w:val="28"/>
        </w:rPr>
        <w:t xml:space="preserve"> </w:t>
      </w:r>
      <w:r w:rsidRPr="00924E86">
        <w:rPr>
          <w:rFonts w:asciiTheme="minorHAnsi" w:hAnsiTheme="minorHAnsi" w:cstheme="minorHAnsi"/>
        </w:rPr>
        <w:t>order,</w:t>
      </w:r>
      <w:r>
        <w:rPr>
          <w:rFonts w:asciiTheme="minorHAnsi" w:hAnsiTheme="minorHAnsi" w:cstheme="minorHAnsi"/>
        </w:rPr>
        <w:t xml:space="preserve"> NJWP will be notified</w:t>
      </w:r>
      <w:r w:rsidRPr="00924E86">
        <w:rPr>
          <w:rFonts w:asciiTheme="minorHAnsi" w:hAnsiTheme="minorHAnsi" w:cstheme="minorHAnsi"/>
          <w:spacing w:val="28"/>
        </w:rPr>
        <w:t xml:space="preserve"> </w:t>
      </w:r>
      <w:r>
        <w:rPr>
          <w:rFonts w:asciiTheme="minorHAnsi" w:hAnsiTheme="minorHAnsi" w:cstheme="minorHAnsi"/>
        </w:rPr>
        <w:t>to</w:t>
      </w:r>
      <w:r w:rsidRPr="00924E86">
        <w:rPr>
          <w:rFonts w:asciiTheme="minorHAnsi" w:hAnsiTheme="minorHAnsi" w:cstheme="minorHAnsi"/>
          <w:spacing w:val="30"/>
        </w:rPr>
        <w:t xml:space="preserve"> </w:t>
      </w:r>
      <w:r w:rsidRPr="00924E86">
        <w:rPr>
          <w:rFonts w:asciiTheme="minorHAnsi" w:hAnsiTheme="minorHAnsi" w:cstheme="minorHAnsi"/>
        </w:rPr>
        <w:t xml:space="preserve">issue the NTP. </w:t>
      </w:r>
    </w:p>
    <w:p w:rsidR="00924E86" w:rsidP="00766593" w:rsidRDefault="00924E86" w14:paraId="502A536B" w14:textId="77777777">
      <w:pPr>
        <w:pStyle w:val="BodyText"/>
        <w:spacing w:line="259" w:lineRule="auto"/>
        <w:ind w:left="200" w:right="295"/>
        <w:rPr>
          <w:rFonts w:asciiTheme="minorHAnsi" w:hAnsiTheme="minorHAnsi" w:cstheme="minorHAnsi"/>
        </w:rPr>
      </w:pPr>
    </w:p>
    <w:p w:rsidR="00924E86" w:rsidP="00924E86" w:rsidRDefault="00E6317B" w14:paraId="02CEFF26" w14:textId="77777777">
      <w:pPr>
        <w:pStyle w:val="BodyText"/>
        <w:spacing w:line="259" w:lineRule="auto"/>
        <w:ind w:left="200" w:right="295"/>
        <w:rPr>
          <w:rFonts w:asciiTheme="minorHAnsi" w:hAnsiTheme="minorHAnsi" w:cstheme="minorHAnsi"/>
        </w:rPr>
      </w:pPr>
      <w:r w:rsidRPr="00675C0C">
        <w:rPr>
          <w:rFonts w:asciiTheme="minorHAnsi" w:hAnsiTheme="minorHAnsi" w:cstheme="minorHAnsi"/>
        </w:rPr>
        <w:t xml:space="preserve">All </w:t>
      </w:r>
      <w:r>
        <w:rPr>
          <w:rFonts w:asciiTheme="minorHAnsi" w:hAnsiTheme="minorHAnsi" w:cstheme="minorHAnsi"/>
        </w:rPr>
        <w:t>projects</w:t>
      </w:r>
      <w:r w:rsidRPr="00675C0C">
        <w:rPr>
          <w:rFonts w:asciiTheme="minorHAnsi" w:hAnsiTheme="minorHAnsi" w:cstheme="minorHAnsi"/>
        </w:rPr>
        <w:t xml:space="preserve"> </w:t>
      </w:r>
      <w:r>
        <w:rPr>
          <w:rFonts w:asciiTheme="minorHAnsi" w:hAnsiTheme="minorHAnsi" w:cstheme="minorHAnsi"/>
        </w:rPr>
        <w:t xml:space="preserve">falling under Approaches III, </w:t>
      </w:r>
      <w:r w:rsidRPr="00675C0C">
        <w:rPr>
          <w:rFonts w:asciiTheme="minorHAnsi" w:hAnsiTheme="minorHAnsi" w:cstheme="minorHAnsi"/>
        </w:rPr>
        <w:t xml:space="preserve">shall </w:t>
      </w:r>
      <w:r>
        <w:rPr>
          <w:rFonts w:asciiTheme="minorHAnsi" w:hAnsiTheme="minorHAnsi" w:cstheme="minorHAnsi"/>
        </w:rPr>
        <w:t xml:space="preserve">be provided to the </w:t>
      </w:r>
      <w:r w:rsidRPr="00675C0C">
        <w:rPr>
          <w:rFonts w:asciiTheme="minorHAnsi" w:hAnsiTheme="minorHAnsi" w:cstheme="minorHAnsi"/>
        </w:rPr>
        <w:t xml:space="preserve">Procurement </w:t>
      </w:r>
      <w:r>
        <w:rPr>
          <w:rFonts w:asciiTheme="minorHAnsi" w:hAnsiTheme="minorHAnsi" w:cstheme="minorHAnsi"/>
        </w:rPr>
        <w:t xml:space="preserve">Advisor listed above in a timely matter for Procurements knowledge. </w:t>
      </w:r>
    </w:p>
    <w:p w:rsidR="00E6317B" w:rsidP="00E6317B" w:rsidRDefault="00E6317B" w14:paraId="5A1F0F06" w14:textId="77777777">
      <w:pPr>
        <w:pStyle w:val="BodyText"/>
        <w:spacing w:line="259" w:lineRule="auto"/>
        <w:ind w:left="200" w:right="295"/>
        <w:rPr>
          <w:rFonts w:asciiTheme="minorHAnsi" w:hAnsiTheme="minorHAnsi" w:cstheme="minorHAnsi"/>
        </w:rPr>
      </w:pPr>
    </w:p>
    <w:p w:rsidRPr="00675C0C" w:rsidR="009F376A" w:rsidP="00766593" w:rsidRDefault="00A6379A" w14:paraId="74903830" w14:textId="77777777">
      <w:pPr>
        <w:pStyle w:val="Heading1"/>
        <w:numPr>
          <w:ilvl w:val="0"/>
          <w:numId w:val="4"/>
        </w:numPr>
        <w:rPr>
          <w:rFonts w:asciiTheme="minorHAnsi" w:hAnsiTheme="minorHAnsi" w:cstheme="minorHAnsi"/>
          <w:b/>
          <w:bCs/>
          <w:sz w:val="22"/>
          <w:szCs w:val="22"/>
        </w:rPr>
      </w:pPr>
      <w:bookmarkStart w:name="VII._Project_Closeout_Report" w:id="25"/>
      <w:bookmarkStart w:name="VIII._State_Contract_Manager" w:id="26"/>
      <w:bookmarkEnd w:id="25"/>
      <w:bookmarkEnd w:id="26"/>
      <w:r w:rsidRPr="00675C0C">
        <w:rPr>
          <w:rFonts w:asciiTheme="minorHAnsi" w:hAnsiTheme="minorHAnsi" w:cstheme="minorHAnsi"/>
          <w:b/>
          <w:bCs/>
          <w:sz w:val="22"/>
          <w:szCs w:val="22"/>
        </w:rPr>
        <w:t>Designated</w:t>
      </w:r>
      <w:r w:rsidRPr="00675C0C">
        <w:rPr>
          <w:rFonts w:asciiTheme="minorHAnsi" w:hAnsiTheme="minorHAnsi" w:cstheme="minorHAnsi"/>
          <w:b/>
          <w:bCs/>
          <w:spacing w:val="-7"/>
          <w:sz w:val="22"/>
          <w:szCs w:val="22"/>
        </w:rPr>
        <w:t xml:space="preserve"> </w:t>
      </w:r>
      <w:r w:rsidRPr="00675C0C">
        <w:rPr>
          <w:rFonts w:asciiTheme="minorHAnsi" w:hAnsiTheme="minorHAnsi" w:cstheme="minorHAnsi"/>
          <w:b/>
          <w:bCs/>
          <w:sz w:val="22"/>
          <w:szCs w:val="22"/>
        </w:rPr>
        <w:t>Contract</w:t>
      </w:r>
      <w:r w:rsidRPr="00675C0C">
        <w:rPr>
          <w:rFonts w:asciiTheme="minorHAnsi" w:hAnsiTheme="minorHAnsi" w:cstheme="minorHAnsi"/>
          <w:b/>
          <w:bCs/>
          <w:spacing w:val="-8"/>
          <w:sz w:val="22"/>
          <w:szCs w:val="22"/>
        </w:rPr>
        <w:t xml:space="preserve"> </w:t>
      </w:r>
      <w:r w:rsidRPr="00675C0C">
        <w:rPr>
          <w:rFonts w:asciiTheme="minorHAnsi" w:hAnsiTheme="minorHAnsi" w:cstheme="minorHAnsi"/>
          <w:b/>
          <w:bCs/>
          <w:spacing w:val="-2"/>
          <w:sz w:val="22"/>
          <w:szCs w:val="22"/>
        </w:rPr>
        <w:t>Manager</w:t>
      </w:r>
    </w:p>
    <w:p w:rsidRPr="00675C0C" w:rsidR="00675C0C" w:rsidRDefault="00675C0C" w14:paraId="5BC88691" w14:textId="77777777">
      <w:pPr>
        <w:pStyle w:val="BodyText"/>
        <w:spacing w:line="254" w:lineRule="auto"/>
        <w:ind w:left="200" w:right="295"/>
        <w:rPr>
          <w:rFonts w:asciiTheme="minorHAnsi" w:hAnsiTheme="minorHAnsi" w:cstheme="minorHAnsi"/>
        </w:rPr>
      </w:pPr>
    </w:p>
    <w:p w:rsidRPr="00675C0C" w:rsidR="009F376A" w:rsidRDefault="0095287B" w14:paraId="36DF4FB4" w14:textId="77777777">
      <w:pPr>
        <w:pStyle w:val="BodyText"/>
        <w:spacing w:line="254" w:lineRule="auto"/>
        <w:ind w:left="200" w:right="295"/>
        <w:rPr>
          <w:rFonts w:asciiTheme="minorHAnsi" w:hAnsiTheme="minorHAnsi" w:cstheme="minorHAnsi"/>
        </w:rPr>
      </w:pPr>
      <w:r w:rsidRPr="00675C0C">
        <w:rPr>
          <w:rFonts w:asciiTheme="minorHAnsi" w:hAnsiTheme="minorHAnsi" w:cstheme="minorHAnsi"/>
        </w:rPr>
        <w:t>Questions</w:t>
      </w:r>
      <w:r w:rsidRPr="00675C0C">
        <w:rPr>
          <w:rFonts w:asciiTheme="minorHAnsi" w:hAnsiTheme="minorHAnsi" w:cstheme="minorHAnsi"/>
          <w:spacing w:val="-4"/>
        </w:rPr>
        <w:t xml:space="preserve"> </w:t>
      </w:r>
      <w:r w:rsidRPr="00675C0C">
        <w:rPr>
          <w:rFonts w:asciiTheme="minorHAnsi" w:hAnsiTheme="minorHAnsi" w:cstheme="minorHAnsi"/>
        </w:rPr>
        <w:t>or</w:t>
      </w:r>
      <w:r w:rsidRPr="00675C0C">
        <w:rPr>
          <w:rFonts w:asciiTheme="minorHAnsi" w:hAnsiTheme="minorHAnsi" w:cstheme="minorHAnsi"/>
          <w:spacing w:val="-7"/>
        </w:rPr>
        <w:t xml:space="preserve"> </w:t>
      </w:r>
      <w:r w:rsidRPr="00675C0C">
        <w:rPr>
          <w:rFonts w:asciiTheme="minorHAnsi" w:hAnsiTheme="minorHAnsi" w:cstheme="minorHAnsi"/>
        </w:rPr>
        <w:t>concerns</w:t>
      </w:r>
      <w:r w:rsidRPr="00675C0C">
        <w:rPr>
          <w:rFonts w:asciiTheme="minorHAnsi" w:hAnsiTheme="minorHAnsi" w:cstheme="minorHAnsi"/>
          <w:spacing w:val="-4"/>
        </w:rPr>
        <w:t xml:space="preserve"> </w:t>
      </w:r>
      <w:r w:rsidRPr="00675C0C">
        <w:rPr>
          <w:rFonts w:asciiTheme="minorHAnsi" w:hAnsiTheme="minorHAnsi" w:cstheme="minorHAnsi"/>
        </w:rPr>
        <w:t>pertaining</w:t>
      </w:r>
      <w:r w:rsidRPr="00675C0C">
        <w:rPr>
          <w:rFonts w:asciiTheme="minorHAnsi" w:hAnsiTheme="minorHAnsi" w:cstheme="minorHAnsi"/>
          <w:spacing w:val="-5"/>
        </w:rPr>
        <w:t xml:space="preserve"> </w:t>
      </w:r>
      <w:r w:rsidRPr="00675C0C">
        <w:rPr>
          <w:rFonts w:asciiTheme="minorHAnsi" w:hAnsiTheme="minorHAnsi" w:cstheme="minorHAnsi"/>
        </w:rPr>
        <w:t>to</w:t>
      </w:r>
      <w:r w:rsidRPr="00675C0C">
        <w:rPr>
          <w:rFonts w:asciiTheme="minorHAnsi" w:hAnsiTheme="minorHAnsi" w:cstheme="minorHAnsi"/>
          <w:spacing w:val="-3"/>
        </w:rPr>
        <w:t xml:space="preserve"> </w:t>
      </w:r>
      <w:r w:rsidRPr="00675C0C">
        <w:rPr>
          <w:rFonts w:asciiTheme="minorHAnsi" w:hAnsiTheme="minorHAnsi" w:cstheme="minorHAnsi"/>
        </w:rPr>
        <w:t>the</w:t>
      </w:r>
      <w:r w:rsidRPr="00675C0C">
        <w:rPr>
          <w:rFonts w:asciiTheme="minorHAnsi" w:hAnsiTheme="minorHAnsi" w:cstheme="minorHAnsi"/>
          <w:spacing w:val="-4"/>
        </w:rPr>
        <w:t xml:space="preserve"> </w:t>
      </w:r>
      <w:r w:rsidRPr="00675C0C">
        <w:rPr>
          <w:rFonts w:asciiTheme="minorHAnsi" w:hAnsiTheme="minorHAnsi" w:cstheme="minorHAnsi"/>
        </w:rPr>
        <w:t>use</w:t>
      </w:r>
      <w:r w:rsidRPr="00675C0C">
        <w:rPr>
          <w:rFonts w:asciiTheme="minorHAnsi" w:hAnsiTheme="minorHAnsi" w:cstheme="minorHAnsi"/>
          <w:spacing w:val="-4"/>
        </w:rPr>
        <w:t xml:space="preserve"> </w:t>
      </w:r>
      <w:r w:rsidRPr="00675C0C">
        <w:rPr>
          <w:rFonts w:asciiTheme="minorHAnsi" w:hAnsiTheme="minorHAnsi" w:cstheme="minorHAnsi"/>
        </w:rPr>
        <w:t>and</w:t>
      </w:r>
      <w:r w:rsidRPr="00675C0C">
        <w:rPr>
          <w:rFonts w:asciiTheme="minorHAnsi" w:hAnsiTheme="minorHAnsi" w:cstheme="minorHAnsi"/>
          <w:spacing w:val="-5"/>
        </w:rPr>
        <w:t xml:space="preserve"> </w:t>
      </w:r>
      <w:r w:rsidRPr="00675C0C">
        <w:rPr>
          <w:rFonts w:asciiTheme="minorHAnsi" w:hAnsiTheme="minorHAnsi" w:cstheme="minorHAnsi"/>
        </w:rPr>
        <w:t>or</w:t>
      </w:r>
      <w:r w:rsidRPr="00675C0C">
        <w:rPr>
          <w:rFonts w:asciiTheme="minorHAnsi" w:hAnsiTheme="minorHAnsi" w:cstheme="minorHAnsi"/>
          <w:spacing w:val="-4"/>
        </w:rPr>
        <w:t xml:space="preserve"> </w:t>
      </w:r>
      <w:r w:rsidRPr="00675C0C">
        <w:rPr>
          <w:rFonts w:asciiTheme="minorHAnsi" w:hAnsiTheme="minorHAnsi" w:cstheme="minorHAnsi"/>
        </w:rPr>
        <w:t>any</w:t>
      </w:r>
      <w:r w:rsidRPr="00675C0C">
        <w:rPr>
          <w:rFonts w:asciiTheme="minorHAnsi" w:hAnsiTheme="minorHAnsi" w:cstheme="minorHAnsi"/>
          <w:spacing w:val="-3"/>
        </w:rPr>
        <w:t xml:space="preserve"> </w:t>
      </w:r>
      <w:r w:rsidRPr="00675C0C">
        <w:rPr>
          <w:rFonts w:asciiTheme="minorHAnsi" w:hAnsiTheme="minorHAnsi" w:cstheme="minorHAnsi"/>
        </w:rPr>
        <w:t>other</w:t>
      </w:r>
      <w:r w:rsidRPr="00675C0C">
        <w:rPr>
          <w:rFonts w:asciiTheme="minorHAnsi" w:hAnsiTheme="minorHAnsi" w:cstheme="minorHAnsi"/>
          <w:spacing w:val="-4"/>
        </w:rPr>
        <w:t xml:space="preserve"> </w:t>
      </w:r>
      <w:r w:rsidRPr="00675C0C">
        <w:rPr>
          <w:rFonts w:asciiTheme="minorHAnsi" w:hAnsiTheme="minorHAnsi" w:cstheme="minorHAnsi"/>
        </w:rPr>
        <w:t>aspect</w:t>
      </w:r>
      <w:r w:rsidRPr="00675C0C">
        <w:rPr>
          <w:rFonts w:asciiTheme="minorHAnsi" w:hAnsiTheme="minorHAnsi" w:cstheme="minorHAnsi"/>
          <w:spacing w:val="-6"/>
        </w:rPr>
        <w:t xml:space="preserve"> </w:t>
      </w:r>
      <w:r w:rsidRPr="00675C0C">
        <w:rPr>
          <w:rFonts w:asciiTheme="minorHAnsi" w:hAnsiTheme="minorHAnsi" w:cstheme="minorHAnsi"/>
        </w:rPr>
        <w:t>of</w:t>
      </w:r>
      <w:r w:rsidRPr="00675C0C">
        <w:rPr>
          <w:rFonts w:asciiTheme="minorHAnsi" w:hAnsiTheme="minorHAnsi" w:cstheme="minorHAnsi"/>
          <w:spacing w:val="-5"/>
        </w:rPr>
        <w:t xml:space="preserve"> </w:t>
      </w:r>
      <w:r w:rsidRPr="00675C0C">
        <w:rPr>
          <w:rFonts w:asciiTheme="minorHAnsi" w:hAnsiTheme="minorHAnsi" w:cstheme="minorHAnsi"/>
        </w:rPr>
        <w:t>the</w:t>
      </w:r>
      <w:r w:rsidRPr="00675C0C">
        <w:rPr>
          <w:rFonts w:asciiTheme="minorHAnsi" w:hAnsiTheme="minorHAnsi" w:cstheme="minorHAnsi"/>
          <w:spacing w:val="-4"/>
        </w:rPr>
        <w:t xml:space="preserve"> </w:t>
      </w:r>
      <w:r w:rsidRPr="00675C0C">
        <w:rPr>
          <w:rFonts w:asciiTheme="minorHAnsi" w:hAnsiTheme="minorHAnsi" w:cstheme="minorHAnsi"/>
        </w:rPr>
        <w:t>Blanket</w:t>
      </w:r>
      <w:r w:rsidRPr="00675C0C">
        <w:rPr>
          <w:rFonts w:asciiTheme="minorHAnsi" w:hAnsiTheme="minorHAnsi" w:cstheme="minorHAnsi"/>
          <w:spacing w:val="-4"/>
        </w:rPr>
        <w:t xml:space="preserve"> </w:t>
      </w:r>
      <w:r w:rsidRPr="00675C0C">
        <w:rPr>
          <w:rFonts w:asciiTheme="minorHAnsi" w:hAnsiTheme="minorHAnsi" w:cstheme="minorHAnsi"/>
        </w:rPr>
        <w:t>P.O.,</w:t>
      </w:r>
      <w:r w:rsidRPr="00675C0C">
        <w:rPr>
          <w:rFonts w:asciiTheme="minorHAnsi" w:hAnsiTheme="minorHAnsi" w:cstheme="minorHAnsi"/>
          <w:spacing w:val="-4"/>
        </w:rPr>
        <w:t xml:space="preserve"> </w:t>
      </w:r>
      <w:r w:rsidRPr="00675C0C">
        <w:rPr>
          <w:rFonts w:asciiTheme="minorHAnsi" w:hAnsiTheme="minorHAnsi" w:cstheme="minorHAnsi"/>
        </w:rPr>
        <w:t>shall</w:t>
      </w:r>
      <w:r w:rsidRPr="00675C0C">
        <w:rPr>
          <w:rFonts w:asciiTheme="minorHAnsi" w:hAnsiTheme="minorHAnsi" w:cstheme="minorHAnsi"/>
          <w:spacing w:val="-5"/>
        </w:rPr>
        <w:t xml:space="preserve"> </w:t>
      </w:r>
      <w:r w:rsidRPr="00675C0C">
        <w:rPr>
          <w:rFonts w:asciiTheme="minorHAnsi" w:hAnsiTheme="minorHAnsi" w:cstheme="minorHAnsi"/>
        </w:rPr>
        <w:t>be</w:t>
      </w:r>
      <w:r w:rsidRPr="00675C0C">
        <w:rPr>
          <w:rFonts w:asciiTheme="minorHAnsi" w:hAnsiTheme="minorHAnsi" w:cstheme="minorHAnsi"/>
          <w:spacing w:val="-4"/>
        </w:rPr>
        <w:t xml:space="preserve"> </w:t>
      </w:r>
      <w:r w:rsidRPr="00675C0C">
        <w:rPr>
          <w:rFonts w:asciiTheme="minorHAnsi" w:hAnsiTheme="minorHAnsi" w:cstheme="minorHAnsi"/>
        </w:rPr>
        <w:t xml:space="preserve">directed to the </w:t>
      </w:r>
      <w:r w:rsidRPr="00675C0C" w:rsidR="00A6379A">
        <w:rPr>
          <w:rFonts w:asciiTheme="minorHAnsi" w:hAnsiTheme="minorHAnsi" w:cstheme="minorHAnsi"/>
        </w:rPr>
        <w:t>D</w:t>
      </w:r>
      <w:r w:rsidRPr="00675C0C">
        <w:rPr>
          <w:rFonts w:asciiTheme="minorHAnsi" w:hAnsiTheme="minorHAnsi" w:cstheme="minorHAnsi"/>
        </w:rPr>
        <w:t>CM identified below:</w:t>
      </w:r>
    </w:p>
    <w:p w:rsidRPr="00675C0C" w:rsidR="00A6379A" w:rsidRDefault="00A6379A" w14:paraId="30017CDD" w14:textId="77777777">
      <w:pPr>
        <w:pStyle w:val="BodyText"/>
        <w:spacing w:before="20"/>
        <w:ind w:left="199"/>
        <w:rPr>
          <w:rFonts w:asciiTheme="minorHAnsi" w:hAnsiTheme="minorHAnsi" w:cstheme="minorHAnsi"/>
        </w:rPr>
      </w:pPr>
    </w:p>
    <w:p w:rsidRPr="00675C0C" w:rsidR="00A6379A" w:rsidRDefault="00A6379A" w14:paraId="44200745" w14:textId="77777777">
      <w:pPr>
        <w:pStyle w:val="BodyText"/>
        <w:spacing w:before="20"/>
        <w:ind w:left="199"/>
        <w:rPr>
          <w:rFonts w:asciiTheme="minorHAnsi" w:hAnsiTheme="minorHAnsi" w:cstheme="minorHAnsi"/>
        </w:rPr>
      </w:pPr>
      <w:r w:rsidRPr="00675C0C">
        <w:rPr>
          <w:rFonts w:asciiTheme="minorHAnsi" w:hAnsiTheme="minorHAnsi" w:cstheme="minorHAnsi"/>
        </w:rPr>
        <w:t xml:space="preserve">Name: </w:t>
      </w:r>
    </w:p>
    <w:p w:rsidRPr="00675C0C" w:rsidR="009F376A" w:rsidRDefault="0095287B" w14:paraId="1BC3CBDE" w14:textId="77777777">
      <w:pPr>
        <w:pStyle w:val="BodyText"/>
        <w:spacing w:before="20"/>
        <w:ind w:left="199"/>
        <w:rPr>
          <w:rFonts w:asciiTheme="minorHAnsi" w:hAnsiTheme="minorHAnsi" w:cstheme="minorHAnsi"/>
        </w:rPr>
      </w:pPr>
      <w:r w:rsidRPr="00675C0C">
        <w:rPr>
          <w:rFonts w:asciiTheme="minorHAnsi" w:hAnsiTheme="minorHAnsi" w:cstheme="minorHAnsi"/>
        </w:rPr>
        <w:t>Email:</w:t>
      </w:r>
      <w:r w:rsidRPr="00675C0C">
        <w:rPr>
          <w:rFonts w:asciiTheme="minorHAnsi" w:hAnsiTheme="minorHAnsi" w:cstheme="minorHAnsi"/>
          <w:spacing w:val="-6"/>
        </w:rPr>
        <w:t xml:space="preserve"> </w:t>
      </w:r>
    </w:p>
    <w:p w:rsidRPr="00675C0C" w:rsidR="009F376A" w:rsidRDefault="009F376A" w14:paraId="4170C968" w14:textId="77777777">
      <w:pPr>
        <w:pStyle w:val="BodyText"/>
        <w:rPr>
          <w:rFonts w:asciiTheme="minorHAnsi" w:hAnsiTheme="minorHAnsi" w:cstheme="minorHAnsi"/>
        </w:rPr>
      </w:pPr>
    </w:p>
    <w:p w:rsidR="009F376A" w:rsidRDefault="009F376A" w14:paraId="1EEB78BE" w14:textId="77777777">
      <w:pPr>
        <w:rPr>
          <w:rFonts w:ascii="Arial"/>
        </w:rPr>
        <w:sectPr w:rsidR="009F376A">
          <w:footerReference w:type="default" r:id="rId12"/>
          <w:pgSz w:w="12240" w:h="15840" w:orient="portrait"/>
          <w:pgMar w:top="1000" w:right="1020" w:bottom="720" w:left="1240" w:header="0" w:footer="523" w:gutter="0"/>
          <w:cols w:space="720"/>
        </w:sectPr>
      </w:pPr>
    </w:p>
    <w:p w:rsidRPr="00924E86" w:rsidR="009F376A" w:rsidP="0607A4B5" w:rsidRDefault="00B53E7B" w14:paraId="4A83E252" w14:textId="26F06841" w14:noSpellErr="1">
      <w:pPr>
        <w:spacing w:before="77"/>
        <w:ind w:right="805"/>
        <w:jc w:val="center"/>
        <w:rPr>
          <w:rFonts w:ascii="Calibri" w:hAnsi="Calibri" w:cs="Calibri" w:asciiTheme="minorAscii" w:hAnsiTheme="minorAscii" w:cstheme="minorAscii"/>
          <w:b w:val="1"/>
          <w:bCs w:val="1"/>
        </w:rPr>
      </w:pPr>
      <w:r w:rsidRPr="456F29C2" w:rsidR="00B53E7B">
        <w:rPr>
          <w:rFonts w:ascii="Calibri" w:hAnsi="Calibri" w:cs="Calibri" w:asciiTheme="minorAscii" w:hAnsiTheme="minorAscii" w:cstheme="minorAscii"/>
          <w:b w:val="1"/>
          <w:bCs w:val="1"/>
          <w:u w:val="single"/>
        </w:rPr>
        <w:t xml:space="preserve">Sample </w:t>
      </w:r>
      <w:r w:rsidRPr="456F29C2" w:rsidR="0095287B">
        <w:rPr>
          <w:rFonts w:ascii="Calibri" w:hAnsi="Calibri" w:cs="Calibri" w:asciiTheme="minorAscii" w:hAnsiTheme="minorAscii" w:cstheme="minorAscii"/>
          <w:b w:val="1"/>
          <w:bCs w:val="1"/>
          <w:u w:val="single"/>
        </w:rPr>
        <w:t>Technical Evaluation Form</w:t>
      </w:r>
    </w:p>
    <w:p w:rsidRPr="00924E86" w:rsidR="009F376A" w:rsidRDefault="009F376A" w14:paraId="408E40B3" w14:textId="77777777">
      <w:pPr>
        <w:pStyle w:val="BodyText"/>
        <w:spacing w:before="2"/>
        <w:rPr>
          <w:rFonts w:asciiTheme="minorHAnsi" w:hAnsiTheme="minorHAnsi" w:cstheme="minorHAnsi"/>
          <w:b/>
        </w:rPr>
      </w:pPr>
    </w:p>
    <w:tbl>
      <w:tblPr>
        <w:tblW w:w="0" w:type="auto"/>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75"/>
        <w:gridCol w:w="4675"/>
      </w:tblGrid>
      <w:tr w:rsidRPr="00924E86" w:rsidR="009F376A" w14:paraId="18061010" w14:textId="77777777">
        <w:trPr>
          <w:trHeight w:val="506"/>
        </w:trPr>
        <w:tc>
          <w:tcPr>
            <w:tcW w:w="4675" w:type="dxa"/>
          </w:tcPr>
          <w:p w:rsidRPr="00924E86" w:rsidR="009F376A" w:rsidRDefault="0095287B" w14:paraId="2C54F5DC" w14:textId="77777777">
            <w:pPr>
              <w:pStyle w:val="TableParagraph"/>
              <w:spacing w:line="247" w:lineRule="exact"/>
              <w:rPr>
                <w:rFonts w:asciiTheme="minorHAnsi" w:hAnsiTheme="minorHAnsi" w:cstheme="minorHAnsi"/>
              </w:rPr>
            </w:pPr>
            <w:r w:rsidRPr="00924E86">
              <w:rPr>
                <w:rFonts w:asciiTheme="minorHAnsi" w:hAnsiTheme="minorHAnsi" w:cstheme="minorHAnsi"/>
                <w:spacing w:val="-2"/>
              </w:rPr>
              <w:t>Project:</w:t>
            </w:r>
          </w:p>
        </w:tc>
        <w:tc>
          <w:tcPr>
            <w:tcW w:w="4675" w:type="dxa"/>
          </w:tcPr>
          <w:p w:rsidRPr="00924E86" w:rsidR="009F376A" w:rsidRDefault="0095287B" w14:paraId="5268C2CD" w14:textId="77777777">
            <w:pPr>
              <w:pStyle w:val="TableParagraph"/>
              <w:spacing w:line="247" w:lineRule="exact"/>
              <w:rPr>
                <w:rFonts w:asciiTheme="minorHAnsi" w:hAnsiTheme="minorHAnsi" w:cstheme="minorHAnsi"/>
              </w:rPr>
            </w:pPr>
            <w:r w:rsidRPr="00924E86">
              <w:rPr>
                <w:rFonts w:asciiTheme="minorHAnsi" w:hAnsiTheme="minorHAnsi" w:cstheme="minorHAnsi"/>
                <w:spacing w:val="-2"/>
              </w:rPr>
              <w:t>Evaluator:</w:t>
            </w:r>
          </w:p>
        </w:tc>
      </w:tr>
      <w:tr w:rsidRPr="00924E86" w:rsidR="009F376A" w14:paraId="12C1A34E" w14:textId="77777777">
        <w:trPr>
          <w:trHeight w:val="505"/>
        </w:trPr>
        <w:tc>
          <w:tcPr>
            <w:tcW w:w="4675" w:type="dxa"/>
          </w:tcPr>
          <w:p w:rsidRPr="00924E86" w:rsidR="009F376A" w:rsidRDefault="00E6317B" w14:paraId="3BA2E445" w14:textId="77777777">
            <w:pPr>
              <w:pStyle w:val="TableParagraph"/>
              <w:spacing w:line="247" w:lineRule="exact"/>
              <w:rPr>
                <w:rFonts w:asciiTheme="minorHAnsi" w:hAnsiTheme="minorHAnsi" w:cstheme="minorHAnsi"/>
              </w:rPr>
            </w:pPr>
            <w:r w:rsidRPr="00924E86">
              <w:rPr>
                <w:rFonts w:asciiTheme="minorHAnsi" w:hAnsiTheme="minorHAnsi" w:cstheme="minorHAnsi"/>
              </w:rPr>
              <w:t>Firm</w:t>
            </w:r>
            <w:r w:rsidRPr="00924E86" w:rsidR="00675C0C">
              <w:rPr>
                <w:rFonts w:asciiTheme="minorHAnsi" w:hAnsiTheme="minorHAnsi" w:cstheme="minorHAnsi"/>
                <w:spacing w:val="-1"/>
              </w:rPr>
              <w:t>:</w:t>
            </w:r>
          </w:p>
        </w:tc>
        <w:tc>
          <w:tcPr>
            <w:tcW w:w="4675" w:type="dxa"/>
          </w:tcPr>
          <w:p w:rsidRPr="00924E86" w:rsidR="009F376A" w:rsidRDefault="0095287B" w14:paraId="731BF637" w14:textId="77777777">
            <w:pPr>
              <w:pStyle w:val="TableParagraph"/>
              <w:spacing w:line="247" w:lineRule="exact"/>
              <w:rPr>
                <w:rFonts w:asciiTheme="minorHAnsi" w:hAnsiTheme="minorHAnsi" w:cstheme="minorHAnsi"/>
              </w:rPr>
            </w:pPr>
            <w:r w:rsidRPr="00924E86">
              <w:rPr>
                <w:rFonts w:asciiTheme="minorHAnsi" w:hAnsiTheme="minorHAnsi" w:cstheme="minorHAnsi"/>
              </w:rPr>
              <w:t>Date</w:t>
            </w:r>
            <w:r w:rsidRPr="00924E86">
              <w:rPr>
                <w:rFonts w:asciiTheme="minorHAnsi" w:hAnsiTheme="minorHAnsi" w:cstheme="minorHAnsi"/>
                <w:spacing w:val="-1"/>
              </w:rPr>
              <w:t xml:space="preserve"> </w:t>
            </w:r>
            <w:r w:rsidRPr="00924E86">
              <w:rPr>
                <w:rFonts w:asciiTheme="minorHAnsi" w:hAnsiTheme="minorHAnsi" w:cstheme="minorHAnsi"/>
                <w:spacing w:val="-2"/>
              </w:rPr>
              <w:t>Reviewed:</w:t>
            </w:r>
          </w:p>
        </w:tc>
      </w:tr>
    </w:tbl>
    <w:p w:rsidRPr="00924E86" w:rsidR="009F376A" w:rsidRDefault="009F376A" w14:paraId="29A29C9D" w14:textId="77777777">
      <w:pPr>
        <w:pStyle w:val="BodyText"/>
        <w:rPr>
          <w:rFonts w:asciiTheme="minorHAnsi" w:hAnsiTheme="minorHAnsi" w:cstheme="minorHAnsi"/>
          <w:b/>
        </w:rPr>
      </w:pPr>
    </w:p>
    <w:p w:rsidRPr="00924E86" w:rsidR="009F376A" w:rsidRDefault="009F376A" w14:paraId="5E5EEC21" w14:textId="77777777">
      <w:pPr>
        <w:pStyle w:val="BodyText"/>
        <w:spacing w:before="48"/>
        <w:rPr>
          <w:rFonts w:asciiTheme="minorHAnsi" w:hAnsiTheme="minorHAnsi" w:cstheme="minorHAnsi"/>
          <w:b/>
        </w:rPr>
      </w:pPr>
    </w:p>
    <w:tbl>
      <w:tblPr>
        <w:tblW w:w="0" w:type="auto"/>
        <w:tblInd w:w="2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808"/>
        <w:gridCol w:w="1255"/>
        <w:gridCol w:w="1166"/>
        <w:gridCol w:w="1120"/>
      </w:tblGrid>
      <w:tr w:rsidRPr="00924E86" w:rsidR="009F376A" w14:paraId="127F2A6B" w14:textId="77777777">
        <w:trPr>
          <w:trHeight w:val="505"/>
        </w:trPr>
        <w:tc>
          <w:tcPr>
            <w:tcW w:w="5808" w:type="dxa"/>
          </w:tcPr>
          <w:p w:rsidRPr="00924E86" w:rsidR="009F376A" w:rsidRDefault="0095287B" w14:paraId="7A95978F" w14:textId="77777777">
            <w:pPr>
              <w:pStyle w:val="TableParagraph"/>
              <w:spacing w:line="251" w:lineRule="exact"/>
              <w:rPr>
                <w:rFonts w:asciiTheme="minorHAnsi" w:hAnsiTheme="minorHAnsi" w:cstheme="minorHAnsi"/>
                <w:b/>
              </w:rPr>
            </w:pPr>
            <w:r w:rsidRPr="00924E86">
              <w:rPr>
                <w:rFonts w:asciiTheme="minorHAnsi" w:hAnsiTheme="minorHAnsi" w:cstheme="minorHAnsi"/>
                <w:b/>
              </w:rPr>
              <w:t>EVALUATION</w:t>
            </w:r>
            <w:r w:rsidRPr="00924E86">
              <w:rPr>
                <w:rFonts w:asciiTheme="minorHAnsi" w:hAnsiTheme="minorHAnsi" w:cstheme="minorHAnsi"/>
                <w:b/>
                <w:spacing w:val="-11"/>
              </w:rPr>
              <w:t xml:space="preserve"> </w:t>
            </w:r>
            <w:r w:rsidRPr="00924E86">
              <w:rPr>
                <w:rFonts w:asciiTheme="minorHAnsi" w:hAnsiTheme="minorHAnsi" w:cstheme="minorHAnsi"/>
                <w:b/>
                <w:spacing w:val="-2"/>
              </w:rPr>
              <w:t>CRITERA</w:t>
            </w:r>
          </w:p>
        </w:tc>
        <w:tc>
          <w:tcPr>
            <w:tcW w:w="1255" w:type="dxa"/>
          </w:tcPr>
          <w:p w:rsidRPr="00924E86" w:rsidR="009F376A" w:rsidRDefault="0095287B" w14:paraId="57E44687" w14:textId="77777777">
            <w:pPr>
              <w:pStyle w:val="TableParagraph"/>
              <w:spacing w:line="251" w:lineRule="exact"/>
              <w:rPr>
                <w:rFonts w:asciiTheme="minorHAnsi" w:hAnsiTheme="minorHAnsi" w:cstheme="minorHAnsi"/>
                <w:b/>
              </w:rPr>
            </w:pPr>
            <w:r w:rsidRPr="00924E86">
              <w:rPr>
                <w:rFonts w:asciiTheme="minorHAnsi" w:hAnsiTheme="minorHAnsi" w:cstheme="minorHAnsi"/>
                <w:b/>
                <w:spacing w:val="-2"/>
              </w:rPr>
              <w:t>Score</w:t>
            </w:r>
          </w:p>
        </w:tc>
        <w:tc>
          <w:tcPr>
            <w:tcW w:w="1166" w:type="dxa"/>
          </w:tcPr>
          <w:p w:rsidRPr="00924E86" w:rsidR="009F376A" w:rsidRDefault="0095287B" w14:paraId="6B72935D" w14:textId="77777777">
            <w:pPr>
              <w:pStyle w:val="TableParagraph"/>
              <w:spacing w:line="251" w:lineRule="exact"/>
              <w:ind w:left="108"/>
              <w:rPr>
                <w:rFonts w:asciiTheme="minorHAnsi" w:hAnsiTheme="minorHAnsi" w:cstheme="minorHAnsi"/>
                <w:b/>
              </w:rPr>
            </w:pPr>
            <w:r w:rsidRPr="00924E86">
              <w:rPr>
                <w:rFonts w:asciiTheme="minorHAnsi" w:hAnsiTheme="minorHAnsi" w:cstheme="minorHAnsi"/>
                <w:b/>
                <w:spacing w:val="-2"/>
              </w:rPr>
              <w:t>Weight</w:t>
            </w:r>
          </w:p>
        </w:tc>
        <w:tc>
          <w:tcPr>
            <w:tcW w:w="1120" w:type="dxa"/>
          </w:tcPr>
          <w:p w:rsidRPr="00924E86" w:rsidR="009F376A" w:rsidRDefault="0095287B" w14:paraId="258C4D53" w14:textId="77777777">
            <w:pPr>
              <w:pStyle w:val="TableParagraph"/>
              <w:spacing w:line="254" w:lineRule="exact"/>
              <w:ind w:left="108" w:right="92"/>
              <w:rPr>
                <w:rFonts w:asciiTheme="minorHAnsi" w:hAnsiTheme="minorHAnsi" w:cstheme="minorHAnsi"/>
                <w:b/>
              </w:rPr>
            </w:pPr>
            <w:r w:rsidRPr="00924E86">
              <w:rPr>
                <w:rFonts w:asciiTheme="minorHAnsi" w:hAnsiTheme="minorHAnsi" w:cstheme="minorHAnsi"/>
                <w:b/>
                <w:spacing w:val="-2"/>
              </w:rPr>
              <w:t>Weighted Score</w:t>
            </w:r>
          </w:p>
        </w:tc>
      </w:tr>
      <w:tr w:rsidRPr="00924E86" w:rsidR="009F376A" w14:paraId="640EC063" w14:textId="77777777">
        <w:trPr>
          <w:trHeight w:val="503"/>
        </w:trPr>
        <w:tc>
          <w:tcPr>
            <w:tcW w:w="5808" w:type="dxa"/>
          </w:tcPr>
          <w:p w:rsidRPr="00924E86" w:rsidR="009F376A" w:rsidRDefault="0095287B" w14:paraId="338B065E" w14:textId="77777777">
            <w:pPr>
              <w:pStyle w:val="TableParagraph"/>
              <w:spacing w:line="248" w:lineRule="exact"/>
              <w:rPr>
                <w:rFonts w:asciiTheme="minorHAnsi" w:hAnsiTheme="minorHAnsi" w:cstheme="minorHAnsi"/>
              </w:rPr>
            </w:pPr>
            <w:r w:rsidRPr="00924E86">
              <w:rPr>
                <w:rFonts w:asciiTheme="minorHAnsi" w:hAnsiTheme="minorHAnsi" w:cstheme="minorHAnsi"/>
              </w:rPr>
              <w:t>1.</w:t>
            </w:r>
            <w:r w:rsidRPr="00924E86">
              <w:rPr>
                <w:rFonts w:asciiTheme="minorHAnsi" w:hAnsiTheme="minorHAnsi" w:cstheme="minorHAnsi"/>
                <w:spacing w:val="72"/>
                <w:w w:val="150"/>
              </w:rPr>
              <w:t xml:space="preserve"> </w:t>
            </w:r>
            <w:r w:rsidRPr="00924E86">
              <w:rPr>
                <w:rFonts w:asciiTheme="minorHAnsi" w:hAnsiTheme="minorHAnsi" w:cstheme="minorHAnsi"/>
              </w:rPr>
              <w:t>The</w:t>
            </w:r>
            <w:r w:rsidRPr="00924E86">
              <w:rPr>
                <w:rFonts w:asciiTheme="minorHAnsi" w:hAnsiTheme="minorHAnsi" w:cstheme="minorHAnsi"/>
                <w:spacing w:val="-5"/>
              </w:rPr>
              <w:t xml:space="preserve"> </w:t>
            </w:r>
            <w:r w:rsidRPr="00924E86" w:rsidR="00E6317B">
              <w:rPr>
                <w:rFonts w:asciiTheme="minorHAnsi" w:hAnsiTheme="minorHAnsi" w:cstheme="minorHAnsi"/>
              </w:rPr>
              <w:t>Firms</w:t>
            </w:r>
            <w:r w:rsidRPr="00924E86">
              <w:rPr>
                <w:rFonts w:asciiTheme="minorHAnsi" w:hAnsiTheme="minorHAnsi" w:cstheme="minorHAnsi"/>
                <w:spacing w:val="-6"/>
              </w:rPr>
              <w:t xml:space="preserve"> </w:t>
            </w:r>
            <w:r w:rsidRPr="00924E86">
              <w:rPr>
                <w:rFonts w:asciiTheme="minorHAnsi" w:hAnsiTheme="minorHAnsi" w:cstheme="minorHAnsi"/>
              </w:rPr>
              <w:t>general</w:t>
            </w:r>
            <w:r w:rsidRPr="00924E86">
              <w:rPr>
                <w:rFonts w:asciiTheme="minorHAnsi" w:hAnsiTheme="minorHAnsi" w:cstheme="minorHAnsi"/>
                <w:spacing w:val="-3"/>
              </w:rPr>
              <w:t xml:space="preserve"> </w:t>
            </w:r>
            <w:r w:rsidRPr="00924E86">
              <w:rPr>
                <w:rFonts w:asciiTheme="minorHAnsi" w:hAnsiTheme="minorHAnsi" w:cstheme="minorHAnsi"/>
              </w:rPr>
              <w:t>approach</w:t>
            </w:r>
            <w:r w:rsidRPr="00924E86">
              <w:rPr>
                <w:rFonts w:asciiTheme="minorHAnsi" w:hAnsiTheme="minorHAnsi" w:cstheme="minorHAnsi"/>
                <w:spacing w:val="-4"/>
              </w:rPr>
              <w:t xml:space="preserve"> </w:t>
            </w:r>
            <w:r w:rsidRPr="00924E86">
              <w:rPr>
                <w:rFonts w:asciiTheme="minorHAnsi" w:hAnsiTheme="minorHAnsi" w:cstheme="minorHAnsi"/>
                <w:spacing w:val="-5"/>
              </w:rPr>
              <w:t>and</w:t>
            </w:r>
          </w:p>
          <w:p w:rsidRPr="00924E86" w:rsidR="009F376A" w:rsidRDefault="0095287B" w14:paraId="7780002A" w14:textId="77777777">
            <w:pPr>
              <w:pStyle w:val="TableParagraph"/>
              <w:spacing w:before="1" w:line="234" w:lineRule="exact"/>
              <w:ind w:left="467"/>
              <w:rPr>
                <w:rFonts w:asciiTheme="minorHAnsi" w:hAnsiTheme="minorHAnsi" w:cstheme="minorHAnsi"/>
              </w:rPr>
            </w:pPr>
            <w:r w:rsidRPr="00924E86">
              <w:rPr>
                <w:rFonts w:asciiTheme="minorHAnsi" w:hAnsiTheme="minorHAnsi" w:cstheme="minorHAnsi"/>
              </w:rPr>
              <w:t>plans</w:t>
            </w:r>
            <w:r w:rsidRPr="00924E86">
              <w:rPr>
                <w:rFonts w:asciiTheme="minorHAnsi" w:hAnsiTheme="minorHAnsi" w:cstheme="minorHAnsi"/>
                <w:spacing w:val="-3"/>
              </w:rPr>
              <w:t xml:space="preserve"> </w:t>
            </w:r>
            <w:r w:rsidRPr="00924E86">
              <w:rPr>
                <w:rFonts w:asciiTheme="minorHAnsi" w:hAnsiTheme="minorHAnsi" w:cstheme="minorHAnsi"/>
              </w:rPr>
              <w:t>to</w:t>
            </w:r>
            <w:r w:rsidRPr="00924E86">
              <w:rPr>
                <w:rFonts w:asciiTheme="minorHAnsi" w:hAnsiTheme="minorHAnsi" w:cstheme="minorHAnsi"/>
                <w:spacing w:val="-5"/>
              </w:rPr>
              <w:t xml:space="preserve"> </w:t>
            </w:r>
            <w:r w:rsidRPr="00924E86">
              <w:rPr>
                <w:rFonts w:asciiTheme="minorHAnsi" w:hAnsiTheme="minorHAnsi" w:cstheme="minorHAnsi"/>
              </w:rPr>
              <w:t>meet</w:t>
            </w:r>
            <w:r w:rsidRPr="00924E86">
              <w:rPr>
                <w:rFonts w:asciiTheme="minorHAnsi" w:hAnsiTheme="minorHAnsi" w:cstheme="minorHAnsi"/>
                <w:spacing w:val="-4"/>
              </w:rPr>
              <w:t xml:space="preserve"> </w:t>
            </w:r>
            <w:r w:rsidRPr="00924E86">
              <w:rPr>
                <w:rFonts w:asciiTheme="minorHAnsi" w:hAnsiTheme="minorHAnsi" w:cstheme="minorHAnsi"/>
              </w:rPr>
              <w:t>the</w:t>
            </w:r>
            <w:r w:rsidRPr="00924E86">
              <w:rPr>
                <w:rFonts w:asciiTheme="minorHAnsi" w:hAnsiTheme="minorHAnsi" w:cstheme="minorHAnsi"/>
                <w:spacing w:val="-5"/>
              </w:rPr>
              <w:t xml:space="preserve"> </w:t>
            </w:r>
            <w:r w:rsidRPr="00924E86">
              <w:rPr>
                <w:rFonts w:asciiTheme="minorHAnsi" w:hAnsiTheme="minorHAnsi" w:cstheme="minorHAnsi"/>
              </w:rPr>
              <w:t>requirements</w:t>
            </w:r>
            <w:r w:rsidRPr="00924E86">
              <w:rPr>
                <w:rFonts w:asciiTheme="minorHAnsi" w:hAnsiTheme="minorHAnsi" w:cstheme="minorHAnsi"/>
                <w:spacing w:val="-5"/>
              </w:rPr>
              <w:t xml:space="preserve"> </w:t>
            </w:r>
            <w:r w:rsidRPr="00924E86">
              <w:rPr>
                <w:rFonts w:asciiTheme="minorHAnsi" w:hAnsiTheme="minorHAnsi" w:cstheme="minorHAnsi"/>
              </w:rPr>
              <w:t>of</w:t>
            </w:r>
            <w:r w:rsidRPr="00924E86">
              <w:rPr>
                <w:rFonts w:asciiTheme="minorHAnsi" w:hAnsiTheme="minorHAnsi" w:cstheme="minorHAnsi"/>
                <w:spacing w:val="-1"/>
              </w:rPr>
              <w:t xml:space="preserve"> </w:t>
            </w:r>
            <w:r w:rsidRPr="00924E86">
              <w:rPr>
                <w:rFonts w:asciiTheme="minorHAnsi" w:hAnsiTheme="minorHAnsi" w:cstheme="minorHAnsi"/>
              </w:rPr>
              <w:t>the</w:t>
            </w:r>
            <w:r w:rsidRPr="00924E86">
              <w:rPr>
                <w:rFonts w:asciiTheme="minorHAnsi" w:hAnsiTheme="minorHAnsi" w:cstheme="minorHAnsi"/>
                <w:spacing w:val="-3"/>
              </w:rPr>
              <w:t xml:space="preserve"> </w:t>
            </w:r>
            <w:r w:rsidRPr="00924E86">
              <w:rPr>
                <w:rFonts w:asciiTheme="minorHAnsi" w:hAnsiTheme="minorHAnsi" w:cstheme="minorHAnsi"/>
                <w:spacing w:val="-2"/>
              </w:rPr>
              <w:t>project.</w:t>
            </w:r>
          </w:p>
        </w:tc>
        <w:tc>
          <w:tcPr>
            <w:tcW w:w="1255" w:type="dxa"/>
          </w:tcPr>
          <w:p w:rsidRPr="00924E86" w:rsidR="009F376A" w:rsidRDefault="009F376A" w14:paraId="0493380F" w14:textId="77777777">
            <w:pPr>
              <w:pStyle w:val="TableParagraph"/>
              <w:ind w:left="0"/>
              <w:rPr>
                <w:rFonts w:asciiTheme="minorHAnsi" w:hAnsiTheme="minorHAnsi" w:cstheme="minorHAnsi"/>
              </w:rPr>
            </w:pPr>
          </w:p>
        </w:tc>
        <w:tc>
          <w:tcPr>
            <w:tcW w:w="1166" w:type="dxa"/>
          </w:tcPr>
          <w:p w:rsidRPr="00924E86" w:rsidR="009F376A" w:rsidRDefault="009F376A" w14:paraId="1EDA4109" w14:textId="77777777">
            <w:pPr>
              <w:pStyle w:val="TableParagraph"/>
              <w:ind w:left="0"/>
              <w:rPr>
                <w:rFonts w:asciiTheme="minorHAnsi" w:hAnsiTheme="minorHAnsi" w:cstheme="minorHAnsi"/>
              </w:rPr>
            </w:pPr>
          </w:p>
        </w:tc>
        <w:tc>
          <w:tcPr>
            <w:tcW w:w="1120" w:type="dxa"/>
          </w:tcPr>
          <w:p w:rsidRPr="00924E86" w:rsidR="009F376A" w:rsidRDefault="009F376A" w14:paraId="35FDC8D7" w14:textId="77777777">
            <w:pPr>
              <w:pStyle w:val="TableParagraph"/>
              <w:ind w:left="0"/>
              <w:rPr>
                <w:rFonts w:asciiTheme="minorHAnsi" w:hAnsiTheme="minorHAnsi" w:cstheme="minorHAnsi"/>
              </w:rPr>
            </w:pPr>
          </w:p>
        </w:tc>
      </w:tr>
      <w:tr w:rsidRPr="00924E86" w:rsidR="009F376A" w14:paraId="76624BFF" w14:textId="77777777">
        <w:trPr>
          <w:trHeight w:val="506"/>
        </w:trPr>
        <w:tc>
          <w:tcPr>
            <w:tcW w:w="5808" w:type="dxa"/>
          </w:tcPr>
          <w:p w:rsidRPr="00924E86" w:rsidR="009F376A" w:rsidRDefault="0095287B" w14:paraId="24F77F77" w14:textId="77777777">
            <w:pPr>
              <w:pStyle w:val="TableParagraph"/>
              <w:spacing w:line="254" w:lineRule="exact"/>
              <w:ind w:left="467" w:hanging="360"/>
              <w:rPr>
                <w:rFonts w:asciiTheme="minorHAnsi" w:hAnsiTheme="minorHAnsi" w:cstheme="minorHAnsi"/>
              </w:rPr>
            </w:pPr>
            <w:r w:rsidRPr="00924E86">
              <w:rPr>
                <w:rFonts w:asciiTheme="minorHAnsi" w:hAnsiTheme="minorHAnsi" w:cstheme="minorHAnsi"/>
              </w:rPr>
              <w:t>2.</w:t>
            </w:r>
            <w:r w:rsidRPr="00924E86">
              <w:rPr>
                <w:rFonts w:asciiTheme="minorHAnsi" w:hAnsiTheme="minorHAnsi" w:cstheme="minorHAnsi"/>
                <w:spacing w:val="80"/>
              </w:rPr>
              <w:t xml:space="preserve"> </w:t>
            </w:r>
            <w:r w:rsidRPr="00924E86">
              <w:rPr>
                <w:rFonts w:asciiTheme="minorHAnsi" w:hAnsiTheme="minorHAnsi" w:cstheme="minorHAnsi"/>
              </w:rPr>
              <w:t>The</w:t>
            </w:r>
            <w:r w:rsidRPr="00924E86">
              <w:rPr>
                <w:rFonts w:asciiTheme="minorHAnsi" w:hAnsiTheme="minorHAnsi" w:cstheme="minorHAnsi"/>
                <w:spacing w:val="-6"/>
              </w:rPr>
              <w:t xml:space="preserve"> </w:t>
            </w:r>
            <w:r w:rsidRPr="00924E86" w:rsidR="00E6317B">
              <w:rPr>
                <w:rFonts w:asciiTheme="minorHAnsi" w:hAnsiTheme="minorHAnsi" w:cstheme="minorHAnsi"/>
              </w:rPr>
              <w:t>Firms</w:t>
            </w:r>
            <w:r w:rsidRPr="00924E86">
              <w:rPr>
                <w:rFonts w:asciiTheme="minorHAnsi" w:hAnsiTheme="minorHAnsi" w:cstheme="minorHAnsi"/>
                <w:spacing w:val="-5"/>
              </w:rPr>
              <w:t xml:space="preserve"> </w:t>
            </w:r>
            <w:r w:rsidRPr="00924E86">
              <w:rPr>
                <w:rFonts w:asciiTheme="minorHAnsi" w:hAnsiTheme="minorHAnsi" w:cstheme="minorHAnsi"/>
              </w:rPr>
              <w:t>plan</w:t>
            </w:r>
            <w:r w:rsidRPr="00924E86">
              <w:rPr>
                <w:rFonts w:asciiTheme="minorHAnsi" w:hAnsiTheme="minorHAnsi" w:cstheme="minorHAnsi"/>
                <w:spacing w:val="-6"/>
              </w:rPr>
              <w:t xml:space="preserve"> </w:t>
            </w:r>
            <w:r w:rsidRPr="00924E86">
              <w:rPr>
                <w:rFonts w:asciiTheme="minorHAnsi" w:hAnsiTheme="minorHAnsi" w:cstheme="minorHAnsi"/>
              </w:rPr>
              <w:t>to</w:t>
            </w:r>
            <w:r w:rsidRPr="00924E86">
              <w:rPr>
                <w:rFonts w:asciiTheme="minorHAnsi" w:hAnsiTheme="minorHAnsi" w:cstheme="minorHAnsi"/>
                <w:spacing w:val="-6"/>
              </w:rPr>
              <w:t xml:space="preserve"> </w:t>
            </w:r>
            <w:r w:rsidRPr="00924E86">
              <w:rPr>
                <w:rFonts w:asciiTheme="minorHAnsi" w:hAnsiTheme="minorHAnsi" w:cstheme="minorHAnsi"/>
              </w:rPr>
              <w:t>manage,</w:t>
            </w:r>
            <w:r w:rsidRPr="00924E86">
              <w:rPr>
                <w:rFonts w:asciiTheme="minorHAnsi" w:hAnsiTheme="minorHAnsi" w:cstheme="minorHAnsi"/>
                <w:spacing w:val="-2"/>
              </w:rPr>
              <w:t xml:space="preserve"> </w:t>
            </w:r>
            <w:r w:rsidRPr="00924E86">
              <w:rPr>
                <w:rFonts w:asciiTheme="minorHAnsi" w:hAnsiTheme="minorHAnsi" w:cstheme="minorHAnsi"/>
              </w:rPr>
              <w:t>control and supervised the project.</w:t>
            </w:r>
          </w:p>
        </w:tc>
        <w:tc>
          <w:tcPr>
            <w:tcW w:w="1255" w:type="dxa"/>
          </w:tcPr>
          <w:p w:rsidRPr="00924E86" w:rsidR="009F376A" w:rsidRDefault="009F376A" w14:paraId="45E1C87B" w14:textId="77777777">
            <w:pPr>
              <w:pStyle w:val="TableParagraph"/>
              <w:ind w:left="0"/>
              <w:rPr>
                <w:rFonts w:asciiTheme="minorHAnsi" w:hAnsiTheme="minorHAnsi" w:cstheme="minorHAnsi"/>
              </w:rPr>
            </w:pPr>
          </w:p>
        </w:tc>
        <w:tc>
          <w:tcPr>
            <w:tcW w:w="1166" w:type="dxa"/>
          </w:tcPr>
          <w:p w:rsidRPr="00924E86" w:rsidR="009F376A" w:rsidRDefault="009F376A" w14:paraId="01D4DEC5" w14:textId="77777777">
            <w:pPr>
              <w:pStyle w:val="TableParagraph"/>
              <w:ind w:left="0"/>
              <w:rPr>
                <w:rFonts w:asciiTheme="minorHAnsi" w:hAnsiTheme="minorHAnsi" w:cstheme="minorHAnsi"/>
              </w:rPr>
            </w:pPr>
          </w:p>
        </w:tc>
        <w:tc>
          <w:tcPr>
            <w:tcW w:w="1120" w:type="dxa"/>
          </w:tcPr>
          <w:p w:rsidRPr="00924E86" w:rsidR="009F376A" w:rsidRDefault="009F376A" w14:paraId="5E72D500" w14:textId="77777777">
            <w:pPr>
              <w:pStyle w:val="TableParagraph"/>
              <w:ind w:left="0"/>
              <w:rPr>
                <w:rFonts w:asciiTheme="minorHAnsi" w:hAnsiTheme="minorHAnsi" w:cstheme="minorHAnsi"/>
              </w:rPr>
            </w:pPr>
          </w:p>
        </w:tc>
      </w:tr>
      <w:tr w:rsidRPr="00924E86" w:rsidR="009F376A" w14:paraId="6A6045A0" w14:textId="77777777">
        <w:trPr>
          <w:trHeight w:val="756"/>
        </w:trPr>
        <w:tc>
          <w:tcPr>
            <w:tcW w:w="5808" w:type="dxa"/>
          </w:tcPr>
          <w:p w:rsidRPr="00924E86" w:rsidR="009F376A" w:rsidRDefault="0095287B" w14:paraId="340A752A" w14:textId="77777777">
            <w:pPr>
              <w:pStyle w:val="TableParagraph"/>
              <w:spacing w:line="248" w:lineRule="exact"/>
              <w:rPr>
                <w:rFonts w:asciiTheme="minorHAnsi" w:hAnsiTheme="minorHAnsi" w:cstheme="minorHAnsi"/>
              </w:rPr>
            </w:pPr>
            <w:r w:rsidRPr="00924E86">
              <w:rPr>
                <w:rFonts w:asciiTheme="minorHAnsi" w:hAnsiTheme="minorHAnsi" w:cstheme="minorHAnsi"/>
              </w:rPr>
              <w:t>3.</w:t>
            </w:r>
            <w:r w:rsidRPr="00924E86">
              <w:rPr>
                <w:rFonts w:asciiTheme="minorHAnsi" w:hAnsiTheme="minorHAnsi" w:cstheme="minorHAnsi"/>
                <w:spacing w:val="71"/>
                <w:w w:val="150"/>
              </w:rPr>
              <w:t xml:space="preserve"> </w:t>
            </w:r>
            <w:r w:rsidRPr="00924E86">
              <w:rPr>
                <w:rFonts w:asciiTheme="minorHAnsi" w:hAnsiTheme="minorHAnsi" w:cstheme="minorHAnsi"/>
              </w:rPr>
              <w:t>The</w:t>
            </w:r>
            <w:r w:rsidRPr="00924E86">
              <w:rPr>
                <w:rFonts w:asciiTheme="minorHAnsi" w:hAnsiTheme="minorHAnsi" w:cstheme="minorHAnsi"/>
                <w:spacing w:val="-6"/>
              </w:rPr>
              <w:t xml:space="preserve"> </w:t>
            </w:r>
            <w:r w:rsidRPr="00924E86" w:rsidR="00E6317B">
              <w:rPr>
                <w:rFonts w:asciiTheme="minorHAnsi" w:hAnsiTheme="minorHAnsi" w:cstheme="minorHAnsi"/>
              </w:rPr>
              <w:t xml:space="preserve">Firms </w:t>
            </w:r>
            <w:r w:rsidRPr="00924E86">
              <w:rPr>
                <w:rFonts w:asciiTheme="minorHAnsi" w:hAnsiTheme="minorHAnsi" w:cstheme="minorHAnsi"/>
              </w:rPr>
              <w:t>documented</w:t>
            </w:r>
            <w:r w:rsidRPr="00924E86">
              <w:rPr>
                <w:rFonts w:asciiTheme="minorHAnsi" w:hAnsiTheme="minorHAnsi" w:cstheme="minorHAnsi"/>
                <w:spacing w:val="-4"/>
              </w:rPr>
              <w:t xml:space="preserve"> </w:t>
            </w:r>
            <w:r w:rsidRPr="00924E86">
              <w:rPr>
                <w:rFonts w:asciiTheme="minorHAnsi" w:hAnsiTheme="minorHAnsi" w:cstheme="minorHAnsi"/>
                <w:spacing w:val="-2"/>
              </w:rPr>
              <w:t>experience</w:t>
            </w:r>
          </w:p>
          <w:p w:rsidRPr="00924E86" w:rsidR="009F376A" w:rsidRDefault="0095287B" w14:paraId="103DAC18" w14:textId="77777777">
            <w:pPr>
              <w:pStyle w:val="TableParagraph"/>
              <w:spacing w:line="252" w:lineRule="exact"/>
              <w:ind w:left="467" w:right="69"/>
              <w:rPr>
                <w:rFonts w:asciiTheme="minorHAnsi" w:hAnsiTheme="minorHAnsi" w:cstheme="minorHAnsi"/>
              </w:rPr>
            </w:pPr>
            <w:r w:rsidRPr="00924E86">
              <w:rPr>
                <w:rFonts w:asciiTheme="minorHAnsi" w:hAnsiTheme="minorHAnsi" w:cstheme="minorHAnsi"/>
              </w:rPr>
              <w:t>in</w:t>
            </w:r>
            <w:r w:rsidRPr="00924E86">
              <w:rPr>
                <w:rFonts w:asciiTheme="minorHAnsi" w:hAnsiTheme="minorHAnsi" w:cstheme="minorHAnsi"/>
                <w:spacing w:val="-5"/>
              </w:rPr>
              <w:t xml:space="preserve"> </w:t>
            </w:r>
            <w:r w:rsidRPr="00924E86">
              <w:rPr>
                <w:rFonts w:asciiTheme="minorHAnsi" w:hAnsiTheme="minorHAnsi" w:cstheme="minorHAnsi"/>
              </w:rPr>
              <w:t>successfully</w:t>
            </w:r>
            <w:r w:rsidRPr="00924E86">
              <w:rPr>
                <w:rFonts w:asciiTheme="minorHAnsi" w:hAnsiTheme="minorHAnsi" w:cstheme="minorHAnsi"/>
                <w:spacing w:val="-7"/>
              </w:rPr>
              <w:t xml:space="preserve"> </w:t>
            </w:r>
            <w:r w:rsidRPr="00924E86">
              <w:rPr>
                <w:rFonts w:asciiTheme="minorHAnsi" w:hAnsiTheme="minorHAnsi" w:cstheme="minorHAnsi"/>
              </w:rPr>
              <w:t>completing</w:t>
            </w:r>
            <w:r w:rsidRPr="00924E86">
              <w:rPr>
                <w:rFonts w:asciiTheme="minorHAnsi" w:hAnsiTheme="minorHAnsi" w:cstheme="minorHAnsi"/>
                <w:spacing w:val="-5"/>
              </w:rPr>
              <w:t xml:space="preserve"> </w:t>
            </w:r>
            <w:r w:rsidRPr="00924E86">
              <w:rPr>
                <w:rFonts w:asciiTheme="minorHAnsi" w:hAnsiTheme="minorHAnsi" w:cstheme="minorHAnsi"/>
              </w:rPr>
              <w:t>projects</w:t>
            </w:r>
            <w:r w:rsidRPr="00924E86">
              <w:rPr>
                <w:rFonts w:asciiTheme="minorHAnsi" w:hAnsiTheme="minorHAnsi" w:cstheme="minorHAnsi"/>
                <w:spacing w:val="-4"/>
              </w:rPr>
              <w:t xml:space="preserve"> </w:t>
            </w:r>
            <w:r w:rsidRPr="00924E86">
              <w:rPr>
                <w:rFonts w:asciiTheme="minorHAnsi" w:hAnsiTheme="minorHAnsi" w:cstheme="minorHAnsi"/>
              </w:rPr>
              <w:t>of</w:t>
            </w:r>
            <w:r w:rsidRPr="00924E86">
              <w:rPr>
                <w:rFonts w:asciiTheme="minorHAnsi" w:hAnsiTheme="minorHAnsi" w:cstheme="minorHAnsi"/>
                <w:spacing w:val="-3"/>
              </w:rPr>
              <w:t xml:space="preserve"> </w:t>
            </w:r>
            <w:r w:rsidRPr="00924E86">
              <w:rPr>
                <w:rFonts w:asciiTheme="minorHAnsi" w:hAnsiTheme="minorHAnsi" w:cstheme="minorHAnsi"/>
              </w:rPr>
              <w:t>a</w:t>
            </w:r>
            <w:r w:rsidRPr="00924E86">
              <w:rPr>
                <w:rFonts w:asciiTheme="minorHAnsi" w:hAnsiTheme="minorHAnsi" w:cstheme="minorHAnsi"/>
                <w:spacing w:val="-7"/>
              </w:rPr>
              <w:t xml:space="preserve"> </w:t>
            </w:r>
            <w:r w:rsidRPr="00924E86">
              <w:rPr>
                <w:rFonts w:asciiTheme="minorHAnsi" w:hAnsiTheme="minorHAnsi" w:cstheme="minorHAnsi"/>
              </w:rPr>
              <w:t>similar</w:t>
            </w:r>
            <w:r w:rsidRPr="00924E86">
              <w:rPr>
                <w:rFonts w:asciiTheme="minorHAnsi" w:hAnsiTheme="minorHAnsi" w:cstheme="minorHAnsi"/>
                <w:spacing w:val="-6"/>
              </w:rPr>
              <w:t xml:space="preserve"> </w:t>
            </w:r>
            <w:r w:rsidRPr="00924E86">
              <w:rPr>
                <w:rFonts w:asciiTheme="minorHAnsi" w:hAnsiTheme="minorHAnsi" w:cstheme="minorHAnsi"/>
              </w:rPr>
              <w:t>size and scope.</w:t>
            </w:r>
          </w:p>
        </w:tc>
        <w:tc>
          <w:tcPr>
            <w:tcW w:w="1255" w:type="dxa"/>
          </w:tcPr>
          <w:p w:rsidRPr="00924E86" w:rsidR="009F376A" w:rsidRDefault="009F376A" w14:paraId="28FFD469" w14:textId="77777777">
            <w:pPr>
              <w:pStyle w:val="TableParagraph"/>
              <w:ind w:left="0"/>
              <w:rPr>
                <w:rFonts w:asciiTheme="minorHAnsi" w:hAnsiTheme="minorHAnsi" w:cstheme="minorHAnsi"/>
              </w:rPr>
            </w:pPr>
          </w:p>
        </w:tc>
        <w:tc>
          <w:tcPr>
            <w:tcW w:w="1166" w:type="dxa"/>
          </w:tcPr>
          <w:p w:rsidRPr="00924E86" w:rsidR="009F376A" w:rsidRDefault="009F376A" w14:paraId="798482C1" w14:textId="77777777">
            <w:pPr>
              <w:pStyle w:val="TableParagraph"/>
              <w:ind w:left="0"/>
              <w:rPr>
                <w:rFonts w:asciiTheme="minorHAnsi" w:hAnsiTheme="minorHAnsi" w:cstheme="minorHAnsi"/>
              </w:rPr>
            </w:pPr>
          </w:p>
        </w:tc>
        <w:tc>
          <w:tcPr>
            <w:tcW w:w="1120" w:type="dxa"/>
          </w:tcPr>
          <w:p w:rsidRPr="00924E86" w:rsidR="009F376A" w:rsidRDefault="009F376A" w14:paraId="6B99124F" w14:textId="77777777">
            <w:pPr>
              <w:pStyle w:val="TableParagraph"/>
              <w:ind w:left="0"/>
              <w:rPr>
                <w:rFonts w:asciiTheme="minorHAnsi" w:hAnsiTheme="minorHAnsi" w:cstheme="minorHAnsi"/>
              </w:rPr>
            </w:pPr>
          </w:p>
        </w:tc>
      </w:tr>
      <w:tr w:rsidRPr="00924E86" w:rsidR="009F376A" w14:paraId="10E0397E" w14:textId="77777777">
        <w:trPr>
          <w:trHeight w:val="1266"/>
        </w:trPr>
        <w:tc>
          <w:tcPr>
            <w:tcW w:w="5808" w:type="dxa"/>
          </w:tcPr>
          <w:p w:rsidRPr="00924E86" w:rsidR="009F376A" w:rsidRDefault="0095287B" w14:paraId="0A5BFEBE" w14:textId="77777777">
            <w:pPr>
              <w:pStyle w:val="TableParagraph"/>
              <w:ind w:left="467" w:right="69" w:hanging="360"/>
              <w:rPr>
                <w:rFonts w:asciiTheme="minorHAnsi" w:hAnsiTheme="minorHAnsi" w:cstheme="minorHAnsi"/>
              </w:rPr>
            </w:pPr>
            <w:r w:rsidRPr="00924E86">
              <w:rPr>
                <w:rFonts w:asciiTheme="minorHAnsi" w:hAnsiTheme="minorHAnsi" w:cstheme="minorHAnsi"/>
              </w:rPr>
              <w:t>4.</w:t>
            </w:r>
            <w:r w:rsidRPr="00924E86">
              <w:rPr>
                <w:rFonts w:asciiTheme="minorHAnsi" w:hAnsiTheme="minorHAnsi" w:cstheme="minorHAnsi"/>
                <w:spacing w:val="80"/>
              </w:rPr>
              <w:t xml:space="preserve"> </w:t>
            </w:r>
            <w:r w:rsidRPr="00924E86">
              <w:rPr>
                <w:rFonts w:asciiTheme="minorHAnsi" w:hAnsiTheme="minorHAnsi" w:cstheme="minorHAnsi"/>
              </w:rPr>
              <w:t>Qualifications and experience of personnel to be assigned</w:t>
            </w:r>
            <w:r w:rsidRPr="00924E86">
              <w:rPr>
                <w:rFonts w:asciiTheme="minorHAnsi" w:hAnsiTheme="minorHAnsi" w:cstheme="minorHAnsi"/>
                <w:spacing w:val="-6"/>
              </w:rPr>
              <w:t xml:space="preserve"> </w:t>
            </w:r>
            <w:r w:rsidRPr="00924E86">
              <w:rPr>
                <w:rFonts w:asciiTheme="minorHAnsi" w:hAnsiTheme="minorHAnsi" w:cstheme="minorHAnsi"/>
              </w:rPr>
              <w:t>by</w:t>
            </w:r>
            <w:r w:rsidRPr="00924E86">
              <w:rPr>
                <w:rFonts w:asciiTheme="minorHAnsi" w:hAnsiTheme="minorHAnsi" w:cstheme="minorHAnsi"/>
                <w:spacing w:val="-6"/>
              </w:rPr>
              <w:t xml:space="preserve"> </w:t>
            </w:r>
            <w:r w:rsidRPr="00924E86">
              <w:rPr>
                <w:rFonts w:asciiTheme="minorHAnsi" w:hAnsiTheme="minorHAnsi" w:cstheme="minorHAnsi"/>
              </w:rPr>
              <w:t>the</w:t>
            </w:r>
            <w:r w:rsidRPr="00924E86">
              <w:rPr>
                <w:rFonts w:asciiTheme="minorHAnsi" w:hAnsiTheme="minorHAnsi" w:cstheme="minorHAnsi"/>
                <w:spacing w:val="-5"/>
              </w:rPr>
              <w:t xml:space="preserve"> </w:t>
            </w:r>
            <w:r w:rsidRPr="00924E86" w:rsidR="00E6317B">
              <w:rPr>
                <w:rFonts w:asciiTheme="minorHAnsi" w:hAnsiTheme="minorHAnsi" w:cstheme="minorHAnsi"/>
                <w:spacing w:val="-5"/>
              </w:rPr>
              <w:t>Firm</w:t>
            </w:r>
            <w:r w:rsidRPr="00924E86">
              <w:rPr>
                <w:rFonts w:asciiTheme="minorHAnsi" w:hAnsiTheme="minorHAnsi" w:cstheme="minorHAnsi"/>
                <w:spacing w:val="-6"/>
              </w:rPr>
              <w:t xml:space="preserve"> </w:t>
            </w:r>
            <w:r w:rsidRPr="00924E86">
              <w:rPr>
                <w:rFonts w:asciiTheme="minorHAnsi" w:hAnsiTheme="minorHAnsi" w:cstheme="minorHAnsi"/>
              </w:rPr>
              <w:t>to</w:t>
            </w:r>
            <w:r w:rsidRPr="00924E86">
              <w:rPr>
                <w:rFonts w:asciiTheme="minorHAnsi" w:hAnsiTheme="minorHAnsi" w:cstheme="minorHAnsi"/>
                <w:spacing w:val="-8"/>
              </w:rPr>
              <w:t xml:space="preserve"> </w:t>
            </w:r>
            <w:r w:rsidRPr="00924E86">
              <w:rPr>
                <w:rFonts w:asciiTheme="minorHAnsi" w:hAnsiTheme="minorHAnsi" w:cstheme="minorHAnsi"/>
              </w:rPr>
              <w:t>the</w:t>
            </w:r>
            <w:r w:rsidRPr="00924E86">
              <w:rPr>
                <w:rFonts w:asciiTheme="minorHAnsi" w:hAnsiTheme="minorHAnsi" w:cstheme="minorHAnsi"/>
                <w:spacing w:val="-5"/>
              </w:rPr>
              <w:t xml:space="preserve"> </w:t>
            </w:r>
            <w:r w:rsidRPr="00924E86">
              <w:rPr>
                <w:rFonts w:asciiTheme="minorHAnsi" w:hAnsiTheme="minorHAnsi" w:cstheme="minorHAnsi"/>
              </w:rPr>
              <w:t>project, with emphasis on documented experience in successfully</w:t>
            </w:r>
            <w:r w:rsidRPr="00924E86">
              <w:rPr>
                <w:rFonts w:asciiTheme="minorHAnsi" w:hAnsiTheme="minorHAnsi" w:cstheme="minorHAnsi"/>
                <w:spacing w:val="-4"/>
              </w:rPr>
              <w:t xml:space="preserve"> </w:t>
            </w:r>
            <w:r w:rsidRPr="00924E86">
              <w:rPr>
                <w:rFonts w:asciiTheme="minorHAnsi" w:hAnsiTheme="minorHAnsi" w:cstheme="minorHAnsi"/>
              </w:rPr>
              <w:t>completing</w:t>
            </w:r>
            <w:r w:rsidRPr="00924E86">
              <w:rPr>
                <w:rFonts w:asciiTheme="minorHAnsi" w:hAnsiTheme="minorHAnsi" w:cstheme="minorHAnsi"/>
                <w:spacing w:val="-4"/>
              </w:rPr>
              <w:t xml:space="preserve"> </w:t>
            </w:r>
            <w:r w:rsidRPr="00924E86">
              <w:rPr>
                <w:rFonts w:asciiTheme="minorHAnsi" w:hAnsiTheme="minorHAnsi" w:cstheme="minorHAnsi"/>
              </w:rPr>
              <w:t>work on</w:t>
            </w:r>
            <w:r w:rsidRPr="00924E86">
              <w:rPr>
                <w:rFonts w:asciiTheme="minorHAnsi" w:hAnsiTheme="minorHAnsi" w:cstheme="minorHAnsi"/>
                <w:spacing w:val="-4"/>
              </w:rPr>
              <w:t xml:space="preserve"> </w:t>
            </w:r>
            <w:r w:rsidRPr="00924E86">
              <w:rPr>
                <w:rFonts w:asciiTheme="minorHAnsi" w:hAnsiTheme="minorHAnsi" w:cstheme="minorHAnsi"/>
              </w:rPr>
              <w:t>projects</w:t>
            </w:r>
            <w:r w:rsidRPr="00924E86">
              <w:rPr>
                <w:rFonts w:asciiTheme="minorHAnsi" w:hAnsiTheme="minorHAnsi" w:cstheme="minorHAnsi"/>
                <w:spacing w:val="-2"/>
              </w:rPr>
              <w:t xml:space="preserve"> </w:t>
            </w:r>
            <w:r w:rsidRPr="00924E86">
              <w:rPr>
                <w:rFonts w:asciiTheme="minorHAnsi" w:hAnsiTheme="minorHAnsi" w:cstheme="minorHAnsi"/>
              </w:rPr>
              <w:t>of</w:t>
            </w:r>
            <w:r w:rsidRPr="00924E86">
              <w:rPr>
                <w:rFonts w:asciiTheme="minorHAnsi" w:hAnsiTheme="minorHAnsi" w:cstheme="minorHAnsi"/>
                <w:spacing w:val="-1"/>
              </w:rPr>
              <w:t xml:space="preserve"> </w:t>
            </w:r>
            <w:r w:rsidRPr="00924E86">
              <w:rPr>
                <w:rFonts w:asciiTheme="minorHAnsi" w:hAnsiTheme="minorHAnsi" w:cstheme="minorHAnsi"/>
              </w:rPr>
              <w:t>similar</w:t>
            </w:r>
          </w:p>
          <w:p w:rsidRPr="00924E86" w:rsidR="009F376A" w:rsidRDefault="0095287B" w14:paraId="06487CEB" w14:textId="77777777">
            <w:pPr>
              <w:pStyle w:val="TableParagraph"/>
              <w:spacing w:line="235" w:lineRule="exact"/>
              <w:ind w:left="467"/>
              <w:rPr>
                <w:rFonts w:asciiTheme="minorHAnsi" w:hAnsiTheme="minorHAnsi" w:cstheme="minorHAnsi"/>
              </w:rPr>
            </w:pPr>
            <w:r w:rsidRPr="00924E86">
              <w:rPr>
                <w:rFonts w:asciiTheme="minorHAnsi" w:hAnsiTheme="minorHAnsi" w:cstheme="minorHAnsi"/>
              </w:rPr>
              <w:t>size</w:t>
            </w:r>
            <w:r w:rsidRPr="00924E86">
              <w:rPr>
                <w:rFonts w:asciiTheme="minorHAnsi" w:hAnsiTheme="minorHAnsi" w:cstheme="minorHAnsi"/>
                <w:spacing w:val="-4"/>
              </w:rPr>
              <w:t xml:space="preserve"> </w:t>
            </w:r>
            <w:r w:rsidRPr="00924E86">
              <w:rPr>
                <w:rFonts w:asciiTheme="minorHAnsi" w:hAnsiTheme="minorHAnsi" w:cstheme="minorHAnsi"/>
              </w:rPr>
              <w:t>and</w:t>
            </w:r>
            <w:r w:rsidRPr="00924E86">
              <w:rPr>
                <w:rFonts w:asciiTheme="minorHAnsi" w:hAnsiTheme="minorHAnsi" w:cstheme="minorHAnsi"/>
                <w:spacing w:val="-3"/>
              </w:rPr>
              <w:t xml:space="preserve"> </w:t>
            </w:r>
            <w:r w:rsidRPr="00924E86">
              <w:rPr>
                <w:rFonts w:asciiTheme="minorHAnsi" w:hAnsiTheme="minorHAnsi" w:cstheme="minorHAnsi"/>
                <w:spacing w:val="-2"/>
              </w:rPr>
              <w:t>scope.</w:t>
            </w:r>
          </w:p>
        </w:tc>
        <w:tc>
          <w:tcPr>
            <w:tcW w:w="1255" w:type="dxa"/>
          </w:tcPr>
          <w:p w:rsidRPr="00924E86" w:rsidR="009F376A" w:rsidRDefault="009F376A" w14:paraId="25ECF833" w14:textId="77777777">
            <w:pPr>
              <w:pStyle w:val="TableParagraph"/>
              <w:ind w:left="0"/>
              <w:rPr>
                <w:rFonts w:asciiTheme="minorHAnsi" w:hAnsiTheme="minorHAnsi" w:cstheme="minorHAnsi"/>
              </w:rPr>
            </w:pPr>
          </w:p>
        </w:tc>
        <w:tc>
          <w:tcPr>
            <w:tcW w:w="1166" w:type="dxa"/>
          </w:tcPr>
          <w:p w:rsidRPr="00924E86" w:rsidR="009F376A" w:rsidRDefault="009F376A" w14:paraId="0EFA722E" w14:textId="77777777">
            <w:pPr>
              <w:pStyle w:val="TableParagraph"/>
              <w:ind w:left="0"/>
              <w:rPr>
                <w:rFonts w:asciiTheme="minorHAnsi" w:hAnsiTheme="minorHAnsi" w:cstheme="minorHAnsi"/>
              </w:rPr>
            </w:pPr>
          </w:p>
        </w:tc>
        <w:tc>
          <w:tcPr>
            <w:tcW w:w="1120" w:type="dxa"/>
          </w:tcPr>
          <w:p w:rsidRPr="00924E86" w:rsidR="009F376A" w:rsidRDefault="009F376A" w14:paraId="38FB0449" w14:textId="77777777">
            <w:pPr>
              <w:pStyle w:val="TableParagraph"/>
              <w:ind w:left="0"/>
              <w:rPr>
                <w:rFonts w:asciiTheme="minorHAnsi" w:hAnsiTheme="minorHAnsi" w:cstheme="minorHAnsi"/>
              </w:rPr>
            </w:pPr>
          </w:p>
        </w:tc>
      </w:tr>
      <w:tr w:rsidRPr="00924E86" w:rsidR="009F376A" w14:paraId="68317F14" w14:textId="77777777">
        <w:trPr>
          <w:trHeight w:val="757"/>
        </w:trPr>
        <w:tc>
          <w:tcPr>
            <w:tcW w:w="5808" w:type="dxa"/>
          </w:tcPr>
          <w:p w:rsidRPr="00924E86" w:rsidR="009F376A" w:rsidRDefault="0095287B" w14:paraId="050A4981" w14:textId="77777777">
            <w:pPr>
              <w:pStyle w:val="TableParagraph"/>
              <w:ind w:left="467" w:hanging="360"/>
              <w:rPr>
                <w:rFonts w:asciiTheme="minorHAnsi" w:hAnsiTheme="minorHAnsi" w:cstheme="minorHAnsi"/>
              </w:rPr>
            </w:pPr>
            <w:r w:rsidRPr="00924E86">
              <w:rPr>
                <w:rFonts w:asciiTheme="minorHAnsi" w:hAnsiTheme="minorHAnsi" w:cstheme="minorHAnsi"/>
              </w:rPr>
              <w:t>5.</w:t>
            </w:r>
            <w:r w:rsidRPr="00924E86">
              <w:rPr>
                <w:rFonts w:asciiTheme="minorHAnsi" w:hAnsiTheme="minorHAnsi" w:cstheme="minorHAnsi"/>
                <w:spacing w:val="80"/>
              </w:rPr>
              <w:t xml:space="preserve"> </w:t>
            </w:r>
            <w:r w:rsidRPr="00924E86">
              <w:rPr>
                <w:rFonts w:asciiTheme="minorHAnsi" w:hAnsiTheme="minorHAnsi" w:cstheme="minorHAnsi"/>
              </w:rPr>
              <w:t>The</w:t>
            </w:r>
            <w:r w:rsidRPr="00924E86">
              <w:rPr>
                <w:rFonts w:asciiTheme="minorHAnsi" w:hAnsiTheme="minorHAnsi" w:cstheme="minorHAnsi"/>
                <w:spacing w:val="-5"/>
              </w:rPr>
              <w:t xml:space="preserve"> </w:t>
            </w:r>
            <w:r w:rsidRPr="00924E86">
              <w:rPr>
                <w:rFonts w:asciiTheme="minorHAnsi" w:hAnsiTheme="minorHAnsi" w:cstheme="minorHAnsi"/>
              </w:rPr>
              <w:t>overall</w:t>
            </w:r>
            <w:r w:rsidRPr="00924E86">
              <w:rPr>
                <w:rFonts w:asciiTheme="minorHAnsi" w:hAnsiTheme="minorHAnsi" w:cstheme="minorHAnsi"/>
                <w:spacing w:val="-3"/>
              </w:rPr>
              <w:t xml:space="preserve"> </w:t>
            </w:r>
            <w:r w:rsidRPr="00924E86">
              <w:rPr>
                <w:rFonts w:asciiTheme="minorHAnsi" w:hAnsiTheme="minorHAnsi" w:cstheme="minorHAnsi"/>
              </w:rPr>
              <w:t>ability</w:t>
            </w:r>
            <w:r w:rsidRPr="00924E86">
              <w:rPr>
                <w:rFonts w:asciiTheme="minorHAnsi" w:hAnsiTheme="minorHAnsi" w:cstheme="minorHAnsi"/>
                <w:spacing w:val="-5"/>
              </w:rPr>
              <w:t xml:space="preserve"> </w:t>
            </w:r>
            <w:r w:rsidRPr="00924E86">
              <w:rPr>
                <w:rFonts w:asciiTheme="minorHAnsi" w:hAnsiTheme="minorHAnsi" w:cstheme="minorHAnsi"/>
              </w:rPr>
              <w:t>of</w:t>
            </w:r>
            <w:r w:rsidRPr="00924E86">
              <w:rPr>
                <w:rFonts w:asciiTheme="minorHAnsi" w:hAnsiTheme="minorHAnsi" w:cstheme="minorHAnsi"/>
                <w:spacing w:val="-1"/>
              </w:rPr>
              <w:t xml:space="preserve"> </w:t>
            </w:r>
            <w:r w:rsidRPr="00924E86">
              <w:rPr>
                <w:rFonts w:asciiTheme="minorHAnsi" w:hAnsiTheme="minorHAnsi" w:cstheme="minorHAnsi"/>
              </w:rPr>
              <w:t>the</w:t>
            </w:r>
            <w:r w:rsidRPr="00924E86">
              <w:rPr>
                <w:rFonts w:asciiTheme="minorHAnsi" w:hAnsiTheme="minorHAnsi" w:cstheme="minorHAnsi"/>
                <w:spacing w:val="-5"/>
              </w:rPr>
              <w:t xml:space="preserve"> </w:t>
            </w:r>
            <w:r w:rsidRPr="00924E86" w:rsidR="00E6317B">
              <w:rPr>
                <w:rFonts w:asciiTheme="minorHAnsi" w:hAnsiTheme="minorHAnsi" w:cstheme="minorHAnsi"/>
              </w:rPr>
              <w:t>Firm</w:t>
            </w:r>
            <w:r w:rsidRPr="00924E86" w:rsidR="00A6379A">
              <w:rPr>
                <w:rFonts w:asciiTheme="minorHAnsi" w:hAnsiTheme="minorHAnsi" w:cstheme="minorHAnsi"/>
              </w:rPr>
              <w:t xml:space="preserve"> </w:t>
            </w:r>
            <w:r w:rsidRPr="00924E86">
              <w:rPr>
                <w:rFonts w:asciiTheme="minorHAnsi" w:hAnsiTheme="minorHAnsi" w:cstheme="minorHAnsi"/>
              </w:rPr>
              <w:t>to</w:t>
            </w:r>
            <w:r w:rsidRPr="00924E86">
              <w:rPr>
                <w:rFonts w:asciiTheme="minorHAnsi" w:hAnsiTheme="minorHAnsi" w:cstheme="minorHAnsi"/>
                <w:spacing w:val="-3"/>
              </w:rPr>
              <w:t xml:space="preserve"> </w:t>
            </w:r>
            <w:r w:rsidRPr="00924E86">
              <w:rPr>
                <w:rFonts w:asciiTheme="minorHAnsi" w:hAnsiTheme="minorHAnsi" w:cstheme="minorHAnsi"/>
              </w:rPr>
              <w:t>begin and successfully complete the project within the</w:t>
            </w:r>
          </w:p>
          <w:p w:rsidRPr="00924E86" w:rsidR="009F376A" w:rsidRDefault="0095287B" w14:paraId="76B28C36" w14:textId="77777777">
            <w:pPr>
              <w:pStyle w:val="TableParagraph"/>
              <w:spacing w:line="234" w:lineRule="exact"/>
              <w:ind w:left="467"/>
              <w:rPr>
                <w:rFonts w:asciiTheme="minorHAnsi" w:hAnsiTheme="minorHAnsi" w:cstheme="minorHAnsi"/>
              </w:rPr>
            </w:pPr>
            <w:r w:rsidRPr="00924E86">
              <w:rPr>
                <w:rFonts w:asciiTheme="minorHAnsi" w:hAnsiTheme="minorHAnsi" w:cstheme="minorHAnsi"/>
              </w:rPr>
              <w:t>proposed</w:t>
            </w:r>
            <w:r w:rsidRPr="00924E86">
              <w:rPr>
                <w:rFonts w:asciiTheme="minorHAnsi" w:hAnsiTheme="minorHAnsi" w:cstheme="minorHAnsi"/>
                <w:spacing w:val="-5"/>
              </w:rPr>
              <w:t xml:space="preserve"> </w:t>
            </w:r>
            <w:r w:rsidRPr="00924E86">
              <w:rPr>
                <w:rFonts w:asciiTheme="minorHAnsi" w:hAnsiTheme="minorHAnsi" w:cstheme="minorHAnsi"/>
                <w:spacing w:val="-2"/>
              </w:rPr>
              <w:t>schedule</w:t>
            </w:r>
          </w:p>
        </w:tc>
        <w:tc>
          <w:tcPr>
            <w:tcW w:w="1255" w:type="dxa"/>
          </w:tcPr>
          <w:p w:rsidRPr="00924E86" w:rsidR="009F376A" w:rsidRDefault="009F376A" w14:paraId="3AB9F638" w14:textId="77777777">
            <w:pPr>
              <w:pStyle w:val="TableParagraph"/>
              <w:ind w:left="0"/>
              <w:rPr>
                <w:rFonts w:asciiTheme="minorHAnsi" w:hAnsiTheme="minorHAnsi" w:cstheme="minorHAnsi"/>
              </w:rPr>
            </w:pPr>
          </w:p>
        </w:tc>
        <w:tc>
          <w:tcPr>
            <w:tcW w:w="1166" w:type="dxa"/>
          </w:tcPr>
          <w:p w:rsidRPr="00924E86" w:rsidR="009F376A" w:rsidRDefault="009F376A" w14:paraId="0B278CE7" w14:textId="77777777">
            <w:pPr>
              <w:pStyle w:val="TableParagraph"/>
              <w:ind w:left="0"/>
              <w:rPr>
                <w:rFonts w:asciiTheme="minorHAnsi" w:hAnsiTheme="minorHAnsi" w:cstheme="minorHAnsi"/>
              </w:rPr>
            </w:pPr>
          </w:p>
        </w:tc>
        <w:tc>
          <w:tcPr>
            <w:tcW w:w="1120" w:type="dxa"/>
          </w:tcPr>
          <w:p w:rsidRPr="00924E86" w:rsidR="009F376A" w:rsidRDefault="009F376A" w14:paraId="07552322" w14:textId="77777777">
            <w:pPr>
              <w:pStyle w:val="TableParagraph"/>
              <w:ind w:left="0"/>
              <w:rPr>
                <w:rFonts w:asciiTheme="minorHAnsi" w:hAnsiTheme="minorHAnsi" w:cstheme="minorHAnsi"/>
              </w:rPr>
            </w:pPr>
          </w:p>
        </w:tc>
      </w:tr>
      <w:tr w:rsidRPr="00924E86" w:rsidR="009F376A" w14:paraId="4B64B1F3" w14:textId="77777777">
        <w:trPr>
          <w:trHeight w:val="505"/>
        </w:trPr>
        <w:tc>
          <w:tcPr>
            <w:tcW w:w="5808" w:type="dxa"/>
          </w:tcPr>
          <w:p w:rsidRPr="00924E86" w:rsidR="009F376A" w:rsidRDefault="0095287B" w14:paraId="4DE51727" w14:textId="77777777">
            <w:pPr>
              <w:pStyle w:val="TableParagraph"/>
              <w:spacing w:line="248" w:lineRule="exact"/>
              <w:ind w:left="715"/>
              <w:rPr>
                <w:rFonts w:asciiTheme="minorHAnsi" w:hAnsiTheme="minorHAnsi" w:cstheme="minorHAnsi"/>
                <w:b/>
              </w:rPr>
            </w:pPr>
            <w:r w:rsidRPr="00924E86">
              <w:rPr>
                <w:rFonts w:asciiTheme="minorHAnsi" w:hAnsiTheme="minorHAnsi" w:cstheme="minorHAnsi"/>
                <w:b/>
              </w:rPr>
              <w:t>TECHNICAL</w:t>
            </w:r>
            <w:r w:rsidRPr="00924E86">
              <w:rPr>
                <w:rFonts w:asciiTheme="minorHAnsi" w:hAnsiTheme="minorHAnsi" w:cstheme="minorHAnsi"/>
                <w:b/>
                <w:spacing w:val="-14"/>
              </w:rPr>
              <w:t xml:space="preserve"> </w:t>
            </w:r>
            <w:r w:rsidRPr="00924E86">
              <w:rPr>
                <w:rFonts w:asciiTheme="minorHAnsi" w:hAnsiTheme="minorHAnsi" w:cstheme="minorHAnsi"/>
                <w:b/>
                <w:spacing w:val="-4"/>
              </w:rPr>
              <w:t>SCORE</w:t>
            </w:r>
          </w:p>
        </w:tc>
        <w:tc>
          <w:tcPr>
            <w:tcW w:w="1255" w:type="dxa"/>
          </w:tcPr>
          <w:p w:rsidRPr="00924E86" w:rsidR="009F376A" w:rsidRDefault="009F376A" w14:paraId="68B61ACB" w14:textId="77777777">
            <w:pPr>
              <w:pStyle w:val="TableParagraph"/>
              <w:ind w:left="0"/>
              <w:rPr>
                <w:rFonts w:asciiTheme="minorHAnsi" w:hAnsiTheme="minorHAnsi" w:cstheme="minorHAnsi"/>
              </w:rPr>
            </w:pPr>
          </w:p>
        </w:tc>
        <w:tc>
          <w:tcPr>
            <w:tcW w:w="1166" w:type="dxa"/>
          </w:tcPr>
          <w:p w:rsidRPr="00924E86" w:rsidR="009F376A" w:rsidRDefault="009F376A" w14:paraId="2D2EBF9B" w14:textId="77777777">
            <w:pPr>
              <w:pStyle w:val="TableParagraph"/>
              <w:ind w:left="0"/>
              <w:rPr>
                <w:rFonts w:asciiTheme="minorHAnsi" w:hAnsiTheme="minorHAnsi" w:cstheme="minorHAnsi"/>
              </w:rPr>
            </w:pPr>
          </w:p>
        </w:tc>
        <w:tc>
          <w:tcPr>
            <w:tcW w:w="1120" w:type="dxa"/>
          </w:tcPr>
          <w:p w:rsidRPr="00924E86" w:rsidR="009F376A" w:rsidRDefault="009F376A" w14:paraId="75795953" w14:textId="77777777">
            <w:pPr>
              <w:pStyle w:val="TableParagraph"/>
              <w:ind w:left="0"/>
              <w:rPr>
                <w:rFonts w:asciiTheme="minorHAnsi" w:hAnsiTheme="minorHAnsi" w:cstheme="minorHAnsi"/>
              </w:rPr>
            </w:pPr>
          </w:p>
        </w:tc>
      </w:tr>
    </w:tbl>
    <w:p w:rsidRPr="00924E86" w:rsidR="009F376A" w:rsidRDefault="0095287B" w14:paraId="710B8739" w14:textId="77777777">
      <w:pPr>
        <w:spacing w:before="257"/>
        <w:ind w:left="200"/>
        <w:rPr>
          <w:rFonts w:asciiTheme="minorHAnsi" w:hAnsiTheme="minorHAnsi" w:cstheme="minorHAnsi"/>
          <w:b/>
        </w:rPr>
      </w:pPr>
      <w:r w:rsidRPr="00924E86">
        <w:rPr>
          <w:rFonts w:asciiTheme="minorHAnsi" w:hAnsiTheme="minorHAnsi" w:cstheme="minorHAnsi"/>
          <w:b/>
        </w:rPr>
        <w:t>TECHNICAL</w:t>
      </w:r>
      <w:r w:rsidRPr="00924E86">
        <w:rPr>
          <w:rFonts w:asciiTheme="minorHAnsi" w:hAnsiTheme="minorHAnsi" w:cstheme="minorHAnsi"/>
          <w:b/>
          <w:spacing w:val="-9"/>
        </w:rPr>
        <w:t xml:space="preserve"> </w:t>
      </w:r>
      <w:r w:rsidRPr="00924E86">
        <w:rPr>
          <w:rFonts w:asciiTheme="minorHAnsi" w:hAnsiTheme="minorHAnsi" w:cstheme="minorHAnsi"/>
          <w:b/>
        </w:rPr>
        <w:t>EVALUATION</w:t>
      </w:r>
      <w:r w:rsidRPr="00924E86">
        <w:rPr>
          <w:rFonts w:asciiTheme="minorHAnsi" w:hAnsiTheme="minorHAnsi" w:cstheme="minorHAnsi"/>
          <w:b/>
          <w:spacing w:val="-9"/>
        </w:rPr>
        <w:t xml:space="preserve"> </w:t>
      </w:r>
      <w:r w:rsidRPr="00924E86">
        <w:rPr>
          <w:rFonts w:asciiTheme="minorHAnsi" w:hAnsiTheme="minorHAnsi" w:cstheme="minorHAnsi"/>
          <w:b/>
          <w:spacing w:val="-2"/>
        </w:rPr>
        <w:t>SCORE:</w:t>
      </w:r>
    </w:p>
    <w:p w:rsidRPr="00924E86" w:rsidR="009F376A" w:rsidRDefault="009F376A" w14:paraId="624F8EA4" w14:textId="77777777">
      <w:pPr>
        <w:pStyle w:val="BodyText"/>
        <w:spacing w:before="25"/>
        <w:rPr>
          <w:rFonts w:asciiTheme="minorHAnsi" w:hAnsiTheme="minorHAnsi" w:cstheme="minorHAnsi"/>
          <w:b/>
        </w:rPr>
      </w:pPr>
    </w:p>
    <w:tbl>
      <w:tblPr>
        <w:tblW w:w="0" w:type="auto"/>
        <w:tblInd w:w="157" w:type="dxa"/>
        <w:tblLayout w:type="fixed"/>
        <w:tblCellMar>
          <w:left w:w="0" w:type="dxa"/>
          <w:right w:w="0" w:type="dxa"/>
        </w:tblCellMar>
        <w:tblLook w:val="01E0" w:firstRow="1" w:lastRow="1" w:firstColumn="1" w:lastColumn="1" w:noHBand="0" w:noVBand="0"/>
      </w:tblPr>
      <w:tblGrid>
        <w:gridCol w:w="2469"/>
        <w:gridCol w:w="1021"/>
        <w:gridCol w:w="2073"/>
      </w:tblGrid>
      <w:tr w:rsidRPr="00924E86" w:rsidR="009F376A" w14:paraId="75E57688" w14:textId="77777777">
        <w:trPr>
          <w:trHeight w:val="249"/>
        </w:trPr>
        <w:tc>
          <w:tcPr>
            <w:tcW w:w="2469" w:type="dxa"/>
          </w:tcPr>
          <w:p w:rsidRPr="00924E86" w:rsidR="009F376A" w:rsidRDefault="0095287B" w14:paraId="21200A03" w14:textId="77777777">
            <w:pPr>
              <w:pStyle w:val="TableParagraph"/>
              <w:spacing w:line="229" w:lineRule="exact"/>
              <w:ind w:left="50"/>
              <w:rPr>
                <w:rFonts w:asciiTheme="minorHAnsi" w:hAnsiTheme="minorHAnsi" w:cstheme="minorHAnsi"/>
              </w:rPr>
            </w:pPr>
            <w:r w:rsidRPr="00924E86">
              <w:rPr>
                <w:rFonts w:asciiTheme="minorHAnsi" w:hAnsiTheme="minorHAnsi" w:cstheme="minorHAnsi"/>
              </w:rPr>
              <w:t>SCORING</w:t>
            </w:r>
            <w:r w:rsidRPr="00924E86">
              <w:rPr>
                <w:rFonts w:asciiTheme="minorHAnsi" w:hAnsiTheme="minorHAnsi" w:cstheme="minorHAnsi"/>
                <w:spacing w:val="-10"/>
              </w:rPr>
              <w:t xml:space="preserve"> </w:t>
            </w:r>
            <w:r w:rsidRPr="00924E86">
              <w:rPr>
                <w:rFonts w:asciiTheme="minorHAnsi" w:hAnsiTheme="minorHAnsi" w:cstheme="minorHAnsi"/>
                <w:spacing w:val="-2"/>
              </w:rPr>
              <w:t>LEGEND:</w:t>
            </w:r>
          </w:p>
        </w:tc>
        <w:tc>
          <w:tcPr>
            <w:tcW w:w="1021" w:type="dxa"/>
          </w:tcPr>
          <w:p w:rsidRPr="00924E86" w:rsidR="009F376A" w:rsidRDefault="0095287B" w14:paraId="652CE629" w14:textId="77777777">
            <w:pPr>
              <w:pStyle w:val="TableParagraph"/>
              <w:spacing w:line="229" w:lineRule="exact"/>
              <w:ind w:left="460"/>
              <w:rPr>
                <w:rFonts w:asciiTheme="minorHAnsi" w:hAnsiTheme="minorHAnsi" w:cstheme="minorHAnsi"/>
              </w:rPr>
            </w:pPr>
            <w:r w:rsidRPr="00924E86">
              <w:rPr>
                <w:rFonts w:asciiTheme="minorHAnsi" w:hAnsiTheme="minorHAnsi" w:cstheme="minorHAnsi"/>
                <w:spacing w:val="-2"/>
              </w:rPr>
              <w:t>9-</w:t>
            </w:r>
            <w:r w:rsidRPr="00924E86">
              <w:rPr>
                <w:rFonts w:asciiTheme="minorHAnsi" w:hAnsiTheme="minorHAnsi" w:cstheme="minorHAnsi"/>
                <w:spacing w:val="-5"/>
              </w:rPr>
              <w:t>10</w:t>
            </w:r>
          </w:p>
        </w:tc>
        <w:tc>
          <w:tcPr>
            <w:tcW w:w="2073" w:type="dxa"/>
          </w:tcPr>
          <w:p w:rsidRPr="00924E86" w:rsidR="009F376A" w:rsidRDefault="0095287B" w14:paraId="0686A145" w14:textId="77777777">
            <w:pPr>
              <w:pStyle w:val="TableParagraph"/>
              <w:spacing w:line="229" w:lineRule="exact"/>
              <w:ind w:left="159"/>
              <w:rPr>
                <w:rFonts w:asciiTheme="minorHAnsi" w:hAnsiTheme="minorHAnsi" w:cstheme="minorHAnsi"/>
              </w:rPr>
            </w:pPr>
            <w:r w:rsidRPr="00924E86">
              <w:rPr>
                <w:rFonts w:asciiTheme="minorHAnsi" w:hAnsiTheme="minorHAnsi" w:cstheme="minorHAnsi"/>
                <w:spacing w:val="-2"/>
              </w:rPr>
              <w:t>EXCELLENT</w:t>
            </w:r>
          </w:p>
        </w:tc>
      </w:tr>
      <w:tr w:rsidRPr="00924E86" w:rsidR="009F376A" w14:paraId="06CB3542" w14:textId="77777777">
        <w:trPr>
          <w:trHeight w:val="253"/>
        </w:trPr>
        <w:tc>
          <w:tcPr>
            <w:tcW w:w="2469" w:type="dxa"/>
          </w:tcPr>
          <w:p w:rsidRPr="00924E86" w:rsidR="009F376A" w:rsidRDefault="009F376A" w14:paraId="7F012E85" w14:textId="77777777">
            <w:pPr>
              <w:pStyle w:val="TableParagraph"/>
              <w:ind w:left="0"/>
              <w:rPr>
                <w:rFonts w:asciiTheme="minorHAnsi" w:hAnsiTheme="minorHAnsi" w:cstheme="minorHAnsi"/>
              </w:rPr>
            </w:pPr>
          </w:p>
        </w:tc>
        <w:tc>
          <w:tcPr>
            <w:tcW w:w="1021" w:type="dxa"/>
          </w:tcPr>
          <w:p w:rsidRPr="00924E86" w:rsidR="009F376A" w:rsidRDefault="0095287B" w14:paraId="6B62B2E7" w14:textId="77777777">
            <w:pPr>
              <w:pStyle w:val="TableParagraph"/>
              <w:spacing w:line="233" w:lineRule="exact"/>
              <w:ind w:left="461"/>
              <w:rPr>
                <w:rFonts w:asciiTheme="minorHAnsi" w:hAnsiTheme="minorHAnsi" w:cstheme="minorHAnsi"/>
              </w:rPr>
            </w:pPr>
            <w:r w:rsidRPr="00924E86">
              <w:rPr>
                <w:rFonts w:asciiTheme="minorHAnsi" w:hAnsiTheme="minorHAnsi" w:cstheme="minorHAnsi"/>
                <w:spacing w:val="-2"/>
              </w:rPr>
              <w:t>7-</w:t>
            </w:r>
            <w:r w:rsidRPr="00924E86">
              <w:rPr>
                <w:rFonts w:asciiTheme="minorHAnsi" w:hAnsiTheme="minorHAnsi" w:cstheme="minorHAnsi"/>
                <w:spacing w:val="-10"/>
              </w:rPr>
              <w:t>8</w:t>
            </w:r>
          </w:p>
        </w:tc>
        <w:tc>
          <w:tcPr>
            <w:tcW w:w="2073" w:type="dxa"/>
          </w:tcPr>
          <w:p w:rsidRPr="00924E86" w:rsidR="009F376A" w:rsidRDefault="0095287B" w14:paraId="44763B3C" w14:textId="77777777">
            <w:pPr>
              <w:pStyle w:val="TableParagraph"/>
              <w:spacing w:line="233" w:lineRule="exact"/>
              <w:ind w:left="160"/>
              <w:rPr>
                <w:rFonts w:asciiTheme="minorHAnsi" w:hAnsiTheme="minorHAnsi" w:cstheme="minorHAnsi"/>
              </w:rPr>
            </w:pPr>
            <w:r w:rsidRPr="00924E86">
              <w:rPr>
                <w:rFonts w:asciiTheme="minorHAnsi" w:hAnsiTheme="minorHAnsi" w:cstheme="minorHAnsi"/>
              </w:rPr>
              <w:t>VERY</w:t>
            </w:r>
            <w:r w:rsidRPr="00924E86">
              <w:rPr>
                <w:rFonts w:asciiTheme="minorHAnsi" w:hAnsiTheme="minorHAnsi" w:cstheme="minorHAnsi"/>
                <w:spacing w:val="-2"/>
              </w:rPr>
              <w:t xml:space="preserve"> </w:t>
            </w:r>
            <w:r w:rsidRPr="00924E86">
              <w:rPr>
                <w:rFonts w:asciiTheme="minorHAnsi" w:hAnsiTheme="minorHAnsi" w:cstheme="minorHAnsi"/>
                <w:spacing w:val="-4"/>
              </w:rPr>
              <w:t>GOOD</w:t>
            </w:r>
          </w:p>
        </w:tc>
      </w:tr>
      <w:tr w:rsidRPr="00924E86" w:rsidR="009F376A" w14:paraId="61D1612A" w14:textId="77777777">
        <w:trPr>
          <w:trHeight w:val="253"/>
        </w:trPr>
        <w:tc>
          <w:tcPr>
            <w:tcW w:w="2469" w:type="dxa"/>
          </w:tcPr>
          <w:p w:rsidRPr="00924E86" w:rsidR="009F376A" w:rsidRDefault="009F376A" w14:paraId="3CC6CAE4" w14:textId="77777777">
            <w:pPr>
              <w:pStyle w:val="TableParagraph"/>
              <w:ind w:left="0"/>
              <w:rPr>
                <w:rFonts w:asciiTheme="minorHAnsi" w:hAnsiTheme="minorHAnsi" w:cstheme="minorHAnsi"/>
              </w:rPr>
            </w:pPr>
          </w:p>
        </w:tc>
        <w:tc>
          <w:tcPr>
            <w:tcW w:w="1021" w:type="dxa"/>
          </w:tcPr>
          <w:p w:rsidRPr="00924E86" w:rsidR="009F376A" w:rsidRDefault="0095287B" w14:paraId="31626339" w14:textId="77777777">
            <w:pPr>
              <w:pStyle w:val="TableParagraph"/>
              <w:spacing w:line="233" w:lineRule="exact"/>
              <w:ind w:left="461"/>
              <w:rPr>
                <w:rFonts w:asciiTheme="minorHAnsi" w:hAnsiTheme="minorHAnsi" w:cstheme="minorHAnsi"/>
              </w:rPr>
            </w:pPr>
            <w:r w:rsidRPr="00924E86">
              <w:rPr>
                <w:rFonts w:asciiTheme="minorHAnsi" w:hAnsiTheme="minorHAnsi" w:cstheme="minorHAnsi"/>
                <w:spacing w:val="-2"/>
              </w:rPr>
              <w:t>5-</w:t>
            </w:r>
            <w:r w:rsidRPr="00924E86">
              <w:rPr>
                <w:rFonts w:asciiTheme="minorHAnsi" w:hAnsiTheme="minorHAnsi" w:cstheme="minorHAnsi"/>
                <w:spacing w:val="-10"/>
              </w:rPr>
              <w:t>6</w:t>
            </w:r>
          </w:p>
        </w:tc>
        <w:tc>
          <w:tcPr>
            <w:tcW w:w="2073" w:type="dxa"/>
          </w:tcPr>
          <w:p w:rsidRPr="00924E86" w:rsidR="009F376A" w:rsidRDefault="0095287B" w14:paraId="268545BE" w14:textId="77777777">
            <w:pPr>
              <w:pStyle w:val="TableParagraph"/>
              <w:spacing w:line="233" w:lineRule="exact"/>
              <w:ind w:left="160"/>
              <w:rPr>
                <w:rFonts w:asciiTheme="minorHAnsi" w:hAnsiTheme="minorHAnsi" w:cstheme="minorHAnsi"/>
              </w:rPr>
            </w:pPr>
            <w:r w:rsidRPr="00924E86">
              <w:rPr>
                <w:rFonts w:asciiTheme="minorHAnsi" w:hAnsiTheme="minorHAnsi" w:cstheme="minorHAnsi"/>
                <w:spacing w:val="-4"/>
              </w:rPr>
              <w:t>GOOD</w:t>
            </w:r>
          </w:p>
        </w:tc>
      </w:tr>
      <w:tr w:rsidRPr="00924E86" w:rsidR="009F376A" w14:paraId="6EF677D6" w14:textId="77777777">
        <w:trPr>
          <w:trHeight w:val="253"/>
        </w:trPr>
        <w:tc>
          <w:tcPr>
            <w:tcW w:w="2469" w:type="dxa"/>
          </w:tcPr>
          <w:p w:rsidRPr="00924E86" w:rsidR="009F376A" w:rsidRDefault="009F376A" w14:paraId="38896B9D" w14:textId="77777777">
            <w:pPr>
              <w:pStyle w:val="TableParagraph"/>
              <w:ind w:left="0"/>
              <w:rPr>
                <w:rFonts w:asciiTheme="minorHAnsi" w:hAnsiTheme="minorHAnsi" w:cstheme="minorHAnsi"/>
              </w:rPr>
            </w:pPr>
          </w:p>
        </w:tc>
        <w:tc>
          <w:tcPr>
            <w:tcW w:w="1021" w:type="dxa"/>
          </w:tcPr>
          <w:p w:rsidRPr="00924E86" w:rsidR="009F376A" w:rsidRDefault="0095287B" w14:paraId="0AF23A55" w14:textId="77777777">
            <w:pPr>
              <w:pStyle w:val="TableParagraph"/>
              <w:spacing w:line="233" w:lineRule="exact"/>
              <w:ind w:left="461"/>
              <w:rPr>
                <w:rFonts w:asciiTheme="minorHAnsi" w:hAnsiTheme="minorHAnsi" w:cstheme="minorHAnsi"/>
              </w:rPr>
            </w:pPr>
            <w:r w:rsidRPr="00924E86">
              <w:rPr>
                <w:rFonts w:asciiTheme="minorHAnsi" w:hAnsiTheme="minorHAnsi" w:cstheme="minorHAnsi"/>
                <w:spacing w:val="-2"/>
              </w:rPr>
              <w:t>3-</w:t>
            </w:r>
            <w:r w:rsidRPr="00924E86">
              <w:rPr>
                <w:rFonts w:asciiTheme="minorHAnsi" w:hAnsiTheme="minorHAnsi" w:cstheme="minorHAnsi"/>
                <w:spacing w:val="-10"/>
              </w:rPr>
              <w:t>4</w:t>
            </w:r>
          </w:p>
        </w:tc>
        <w:tc>
          <w:tcPr>
            <w:tcW w:w="2073" w:type="dxa"/>
          </w:tcPr>
          <w:p w:rsidRPr="00924E86" w:rsidR="009F376A" w:rsidRDefault="0095287B" w14:paraId="09B48F9F" w14:textId="77777777">
            <w:pPr>
              <w:pStyle w:val="TableParagraph"/>
              <w:spacing w:line="233" w:lineRule="exact"/>
              <w:ind w:left="160"/>
              <w:rPr>
                <w:rFonts w:asciiTheme="minorHAnsi" w:hAnsiTheme="minorHAnsi" w:cstheme="minorHAnsi"/>
              </w:rPr>
            </w:pPr>
            <w:r w:rsidRPr="00924E86">
              <w:rPr>
                <w:rFonts w:asciiTheme="minorHAnsi" w:hAnsiTheme="minorHAnsi" w:cstheme="minorHAnsi"/>
                <w:spacing w:val="-4"/>
              </w:rPr>
              <w:t>FAIR</w:t>
            </w:r>
          </w:p>
        </w:tc>
      </w:tr>
      <w:tr w:rsidRPr="00924E86" w:rsidR="009F376A" w14:paraId="094E9BDA" w14:textId="77777777">
        <w:trPr>
          <w:trHeight w:val="251"/>
        </w:trPr>
        <w:tc>
          <w:tcPr>
            <w:tcW w:w="2469" w:type="dxa"/>
          </w:tcPr>
          <w:p w:rsidRPr="00924E86" w:rsidR="009F376A" w:rsidRDefault="009F376A" w14:paraId="00604BFA" w14:textId="77777777">
            <w:pPr>
              <w:pStyle w:val="TableParagraph"/>
              <w:ind w:left="0"/>
              <w:rPr>
                <w:rFonts w:asciiTheme="minorHAnsi" w:hAnsiTheme="minorHAnsi" w:cstheme="minorHAnsi"/>
              </w:rPr>
            </w:pPr>
          </w:p>
        </w:tc>
        <w:tc>
          <w:tcPr>
            <w:tcW w:w="1021" w:type="dxa"/>
          </w:tcPr>
          <w:p w:rsidRPr="00924E86" w:rsidR="009F376A" w:rsidRDefault="0095287B" w14:paraId="094F536C" w14:textId="77777777">
            <w:pPr>
              <w:pStyle w:val="TableParagraph"/>
              <w:spacing w:line="232" w:lineRule="exact"/>
              <w:ind w:left="461"/>
              <w:rPr>
                <w:rFonts w:asciiTheme="minorHAnsi" w:hAnsiTheme="minorHAnsi" w:cstheme="minorHAnsi"/>
              </w:rPr>
            </w:pPr>
            <w:r w:rsidRPr="00924E86">
              <w:rPr>
                <w:rFonts w:asciiTheme="minorHAnsi" w:hAnsiTheme="minorHAnsi" w:cstheme="minorHAnsi"/>
                <w:spacing w:val="-2"/>
              </w:rPr>
              <w:t>1-</w:t>
            </w:r>
            <w:r w:rsidRPr="00924E86">
              <w:rPr>
                <w:rFonts w:asciiTheme="minorHAnsi" w:hAnsiTheme="minorHAnsi" w:cstheme="minorHAnsi"/>
                <w:spacing w:val="-10"/>
              </w:rPr>
              <w:t>2</w:t>
            </w:r>
          </w:p>
        </w:tc>
        <w:tc>
          <w:tcPr>
            <w:tcW w:w="2073" w:type="dxa"/>
          </w:tcPr>
          <w:p w:rsidRPr="00924E86" w:rsidR="009F376A" w:rsidRDefault="0095287B" w14:paraId="4340000C" w14:textId="77777777">
            <w:pPr>
              <w:pStyle w:val="TableParagraph"/>
              <w:spacing w:line="232" w:lineRule="exact"/>
              <w:ind w:left="160"/>
              <w:rPr>
                <w:rFonts w:asciiTheme="minorHAnsi" w:hAnsiTheme="minorHAnsi" w:cstheme="minorHAnsi"/>
              </w:rPr>
            </w:pPr>
            <w:r w:rsidRPr="00924E86">
              <w:rPr>
                <w:rFonts w:asciiTheme="minorHAnsi" w:hAnsiTheme="minorHAnsi" w:cstheme="minorHAnsi"/>
                <w:spacing w:val="-4"/>
              </w:rPr>
              <w:t>POOR</w:t>
            </w:r>
          </w:p>
        </w:tc>
      </w:tr>
      <w:tr w:rsidR="009F376A" w14:paraId="2183B16B" w14:textId="77777777">
        <w:trPr>
          <w:trHeight w:val="248"/>
        </w:trPr>
        <w:tc>
          <w:tcPr>
            <w:tcW w:w="2469" w:type="dxa"/>
          </w:tcPr>
          <w:p w:rsidR="009F376A" w:rsidRDefault="009F376A" w14:paraId="27BDBA09" w14:textId="77777777">
            <w:pPr>
              <w:pStyle w:val="TableParagraph"/>
              <w:ind w:left="0"/>
              <w:rPr>
                <w:rFonts w:ascii="Times New Roman"/>
                <w:sz w:val="18"/>
              </w:rPr>
            </w:pPr>
          </w:p>
        </w:tc>
        <w:tc>
          <w:tcPr>
            <w:tcW w:w="1021" w:type="dxa"/>
          </w:tcPr>
          <w:p w:rsidR="009F376A" w:rsidRDefault="009F376A" w14:paraId="3496BBD2" w14:textId="77777777">
            <w:pPr>
              <w:pStyle w:val="TableParagraph"/>
              <w:spacing w:line="228" w:lineRule="exact"/>
              <w:ind w:left="627"/>
              <w:rPr>
                <w:rFonts w:ascii="Times New Roman"/>
              </w:rPr>
            </w:pPr>
          </w:p>
        </w:tc>
        <w:tc>
          <w:tcPr>
            <w:tcW w:w="2073" w:type="dxa"/>
          </w:tcPr>
          <w:p w:rsidR="009F376A" w:rsidRDefault="009F376A" w14:paraId="15B024E2" w14:textId="77777777">
            <w:pPr>
              <w:pStyle w:val="TableParagraph"/>
              <w:spacing w:line="228" w:lineRule="exact"/>
              <w:ind w:left="160"/>
              <w:rPr>
                <w:rFonts w:ascii="Times New Roman"/>
              </w:rPr>
            </w:pPr>
          </w:p>
        </w:tc>
      </w:tr>
    </w:tbl>
    <w:p w:rsidR="00654DFF" w:rsidRDefault="00654DFF" w14:paraId="543A1C01" w14:textId="77777777"/>
    <w:sectPr w:rsidR="00654DFF">
      <w:pgSz w:w="12240" w:h="15840" w:orient="portrait"/>
      <w:pgMar w:top="640" w:right="1020" w:bottom="720" w:left="1240" w:header="0" w:footer="523"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4393" w:rsidRDefault="00D54393" w14:paraId="70E2BECA" w14:textId="77777777">
      <w:r>
        <w:separator/>
      </w:r>
    </w:p>
  </w:endnote>
  <w:endnote w:type="continuationSeparator" w:id="0">
    <w:p w:rsidR="00D54393" w:rsidRDefault="00D54393" w14:paraId="30DF45C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9F376A" w:rsidRDefault="0095287B" w14:paraId="575273A2" w14:textId="77777777">
    <w:pPr>
      <w:pStyle w:val="BodyText"/>
      <w:spacing w:line="14" w:lineRule="auto"/>
      <w:rPr>
        <w:sz w:val="20"/>
      </w:rPr>
    </w:pPr>
    <w:r>
      <w:rPr>
        <w:noProof/>
      </w:rPr>
      <mc:AlternateContent>
        <mc:Choice Requires="wps">
          <w:drawing>
            <wp:anchor distT="0" distB="0" distL="0" distR="0" simplePos="0" relativeHeight="251657728" behindDoc="1" locked="0" layoutInCell="1" allowOverlap="1" wp14:anchorId="06D15290" wp14:editId="275912B0">
              <wp:simplePos x="0" y="0"/>
              <wp:positionH relativeFrom="page">
                <wp:posOffset>6763410</wp:posOffset>
              </wp:positionH>
              <wp:positionV relativeFrom="page">
                <wp:posOffset>9586897</wp:posOffset>
              </wp:positionV>
              <wp:extent cx="145415" cy="13906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415" cy="139065"/>
                      </a:xfrm>
                      <a:prstGeom prst="rect">
                        <a:avLst/>
                      </a:prstGeom>
                    </wps:spPr>
                    <wps:txbx>
                      <w:txbxContent>
                        <w:p w:rsidR="009F376A" w:rsidRDefault="0095287B" w14:paraId="4186BEE3" w14:textId="77777777">
                          <w:pPr>
                            <w:spacing w:before="14"/>
                            <w:ind w:left="60"/>
                            <w:rPr>
                              <w:rFonts w:ascii="Arial"/>
                              <w:sz w:val="16"/>
                            </w:rPr>
                          </w:pPr>
                          <w:r>
                            <w:rPr>
                              <w:rFonts w:ascii="Arial"/>
                              <w:spacing w:val="-10"/>
                              <w:sz w:val="16"/>
                            </w:rPr>
                            <w:fldChar w:fldCharType="begin"/>
                          </w:r>
                          <w:r>
                            <w:rPr>
                              <w:rFonts w:ascii="Arial"/>
                              <w:spacing w:val="-10"/>
                              <w:sz w:val="16"/>
                            </w:rPr>
                            <w:instrText xml:space="preserve"> PAGE </w:instrText>
                          </w:r>
                          <w:r>
                            <w:rPr>
                              <w:rFonts w:ascii="Arial"/>
                              <w:spacing w:val="-10"/>
                              <w:sz w:val="16"/>
                            </w:rPr>
                            <w:fldChar w:fldCharType="separate"/>
                          </w:r>
                          <w:r>
                            <w:rPr>
                              <w:rFonts w:ascii="Arial"/>
                              <w:spacing w:val="-10"/>
                              <w:sz w:val="16"/>
                            </w:rPr>
                            <w:t>1</w:t>
                          </w:r>
                          <w:r>
                            <w:rPr>
                              <w:rFonts w:ascii="Arial"/>
                              <w:spacing w:val="-10"/>
                              <w:sz w:val="16"/>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w14:anchorId="06D15290">
              <v:stroke joinstyle="miter"/>
              <v:path gradientshapeok="t" o:connecttype="rect"/>
            </v:shapetype>
            <v:shape id="Textbox 1" style="position:absolute;margin-left:532.55pt;margin-top:754.85pt;width:11.45pt;height:10.95pt;z-index:-251658752;visibility:visible;mso-wrap-style:square;mso-wrap-distance-left:0;mso-wrap-distance-top:0;mso-wrap-distance-right:0;mso-wrap-distance-bottom:0;mso-position-horizontal:absolute;mso-position-horizontal-relative:page;mso-position-vertical:absolute;mso-position-vertical-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">
              <v:textbox inset="0,0,0,0">
                <w:txbxContent>
                  <w:p w:rsidR="009F376A" w:rsidRDefault="0095287B" w14:paraId="4186BEE3" w14:textId="77777777">
                    <w:pPr>
                      <w:spacing w:before="14"/>
                      <w:ind w:left="60"/>
                      <w:rPr>
                        <w:rFonts w:ascii="Arial"/>
                        <w:sz w:val="16"/>
                      </w:rPr>
                    </w:pPr>
                    <w:r>
                      <w:rPr>
                        <w:rFonts w:ascii="Arial"/>
                        <w:spacing w:val="-10"/>
                        <w:sz w:val="16"/>
                      </w:rPr>
                      <w:fldChar w:fldCharType="begin"/>
                    </w:r>
                    <w:r>
                      <w:rPr>
                        <w:rFonts w:ascii="Arial"/>
                        <w:spacing w:val="-10"/>
                        <w:sz w:val="16"/>
                      </w:rPr>
                      <w:instrText xml:space="preserve"> PAGE </w:instrText>
                    </w:r>
                    <w:r>
                      <w:rPr>
                        <w:rFonts w:ascii="Arial"/>
                        <w:spacing w:val="-10"/>
                        <w:sz w:val="16"/>
                      </w:rPr>
                      <w:fldChar w:fldCharType="separate"/>
                    </w:r>
                    <w:r>
                      <w:rPr>
                        <w:rFonts w:ascii="Arial"/>
                        <w:spacing w:val="-10"/>
                        <w:sz w:val="16"/>
                      </w:rPr>
                      <w:t>1</w:t>
                    </w:r>
                    <w:r>
                      <w:rPr>
                        <w:rFonts w:ascii="Arial"/>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4393" w:rsidRDefault="00D54393" w14:paraId="1AF60518" w14:textId="77777777">
      <w:r>
        <w:separator/>
      </w:r>
    </w:p>
  </w:footnote>
  <w:footnote w:type="continuationSeparator" w:id="0">
    <w:p w:rsidR="00D54393" w:rsidRDefault="00D54393" w14:paraId="6334180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06C2"/>
    <w:multiLevelType w:val="hybridMultilevel"/>
    <w:tmpl w:val="DECCE76A"/>
    <w:lvl w:ilvl="0" w:tplc="04090013">
      <w:start w:val="1"/>
      <w:numFmt w:val="upperRoman"/>
      <w:lvlText w:val="%1."/>
      <w:lvlJc w:val="righ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03AD40C3"/>
    <w:multiLevelType w:val="hybridMultilevel"/>
    <w:tmpl w:val="2864D7BC"/>
    <w:lvl w:ilvl="0" w:tplc="2488D35A">
      <w:start w:val="1"/>
      <w:numFmt w:val="decimal"/>
      <w:lvlText w:val="%1."/>
      <w:lvlJc w:val="left"/>
      <w:pPr>
        <w:ind w:left="108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47DD0"/>
    <w:multiLevelType w:val="multilevel"/>
    <w:tmpl w:val="EFA8AA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6550A0B"/>
    <w:multiLevelType w:val="multilevel"/>
    <w:tmpl w:val="F7680F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8E744CB"/>
    <w:multiLevelType w:val="multilevel"/>
    <w:tmpl w:val="E3DE53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CD57C24"/>
    <w:multiLevelType w:val="hybridMultilevel"/>
    <w:tmpl w:val="1708D134"/>
    <w:lvl w:ilvl="0" w:tplc="2488D35A">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657144"/>
    <w:multiLevelType w:val="multilevel"/>
    <w:tmpl w:val="3872B93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5F75A1C"/>
    <w:multiLevelType w:val="multilevel"/>
    <w:tmpl w:val="7FB4C54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9952522"/>
    <w:multiLevelType w:val="hybridMultilevel"/>
    <w:tmpl w:val="A7120664"/>
    <w:lvl w:ilvl="0" w:tplc="7736D026">
      <w:start w:val="1"/>
      <w:numFmt w:val="decimal"/>
      <w:lvlText w:val="%1."/>
      <w:lvlJc w:val="left"/>
      <w:pPr>
        <w:ind w:left="560" w:hanging="447"/>
      </w:pPr>
      <w:rPr>
        <w:rFonts w:hint="default" w:ascii="Arial" w:hAnsi="Arial" w:eastAsia="Arial" w:cs="Arial"/>
        <w:b w:val="0"/>
        <w:bCs w:val="0"/>
        <w:i w:val="0"/>
        <w:iCs w:val="0"/>
        <w:spacing w:val="-1"/>
        <w:w w:val="100"/>
        <w:sz w:val="22"/>
        <w:szCs w:val="22"/>
        <w:lang w:val="en-US" w:eastAsia="en-US" w:bidi="ar-SA"/>
      </w:rPr>
    </w:lvl>
    <w:lvl w:ilvl="1" w:tplc="BB4E41B6">
      <w:numFmt w:val="bullet"/>
      <w:lvlText w:val="•"/>
      <w:lvlJc w:val="left"/>
      <w:pPr>
        <w:ind w:left="1502" w:hanging="447"/>
      </w:pPr>
      <w:rPr>
        <w:rFonts w:hint="default"/>
        <w:lang w:val="en-US" w:eastAsia="en-US" w:bidi="ar-SA"/>
      </w:rPr>
    </w:lvl>
    <w:lvl w:ilvl="2" w:tplc="2D9879A2">
      <w:numFmt w:val="bullet"/>
      <w:lvlText w:val="•"/>
      <w:lvlJc w:val="left"/>
      <w:pPr>
        <w:ind w:left="2444" w:hanging="447"/>
      </w:pPr>
      <w:rPr>
        <w:rFonts w:hint="default"/>
        <w:lang w:val="en-US" w:eastAsia="en-US" w:bidi="ar-SA"/>
      </w:rPr>
    </w:lvl>
    <w:lvl w:ilvl="3" w:tplc="DF16E796">
      <w:numFmt w:val="bullet"/>
      <w:lvlText w:val="•"/>
      <w:lvlJc w:val="left"/>
      <w:pPr>
        <w:ind w:left="3386" w:hanging="447"/>
      </w:pPr>
      <w:rPr>
        <w:rFonts w:hint="default"/>
        <w:lang w:val="en-US" w:eastAsia="en-US" w:bidi="ar-SA"/>
      </w:rPr>
    </w:lvl>
    <w:lvl w:ilvl="4" w:tplc="1F706066">
      <w:numFmt w:val="bullet"/>
      <w:lvlText w:val="•"/>
      <w:lvlJc w:val="left"/>
      <w:pPr>
        <w:ind w:left="4328" w:hanging="447"/>
      </w:pPr>
      <w:rPr>
        <w:rFonts w:hint="default"/>
        <w:lang w:val="en-US" w:eastAsia="en-US" w:bidi="ar-SA"/>
      </w:rPr>
    </w:lvl>
    <w:lvl w:ilvl="5" w:tplc="87A09B54">
      <w:numFmt w:val="bullet"/>
      <w:lvlText w:val="•"/>
      <w:lvlJc w:val="left"/>
      <w:pPr>
        <w:ind w:left="5270" w:hanging="447"/>
      </w:pPr>
      <w:rPr>
        <w:rFonts w:hint="default"/>
        <w:lang w:val="en-US" w:eastAsia="en-US" w:bidi="ar-SA"/>
      </w:rPr>
    </w:lvl>
    <w:lvl w:ilvl="6" w:tplc="8890A128">
      <w:numFmt w:val="bullet"/>
      <w:lvlText w:val="•"/>
      <w:lvlJc w:val="left"/>
      <w:pPr>
        <w:ind w:left="6212" w:hanging="447"/>
      </w:pPr>
      <w:rPr>
        <w:rFonts w:hint="default"/>
        <w:lang w:val="en-US" w:eastAsia="en-US" w:bidi="ar-SA"/>
      </w:rPr>
    </w:lvl>
    <w:lvl w:ilvl="7" w:tplc="2416C0A2">
      <w:numFmt w:val="bullet"/>
      <w:lvlText w:val="•"/>
      <w:lvlJc w:val="left"/>
      <w:pPr>
        <w:ind w:left="7154" w:hanging="447"/>
      </w:pPr>
      <w:rPr>
        <w:rFonts w:hint="default"/>
        <w:lang w:val="en-US" w:eastAsia="en-US" w:bidi="ar-SA"/>
      </w:rPr>
    </w:lvl>
    <w:lvl w:ilvl="8" w:tplc="85CA26FE">
      <w:numFmt w:val="bullet"/>
      <w:lvlText w:val="•"/>
      <w:lvlJc w:val="left"/>
      <w:pPr>
        <w:ind w:left="8096" w:hanging="447"/>
      </w:pPr>
      <w:rPr>
        <w:rFonts w:hint="default"/>
        <w:lang w:val="en-US" w:eastAsia="en-US" w:bidi="ar-SA"/>
      </w:rPr>
    </w:lvl>
  </w:abstractNum>
  <w:abstractNum w:abstractNumId="9" w15:restartNumberingAfterBreak="0">
    <w:nsid w:val="1AEB5B04"/>
    <w:multiLevelType w:val="hybridMultilevel"/>
    <w:tmpl w:val="35C2C002"/>
    <w:lvl w:ilvl="0" w:tplc="55FAC66C">
      <w:start w:val="1"/>
      <w:numFmt w:val="upperRoman"/>
      <w:lvlText w:val="%1."/>
      <w:lvlJc w:val="right"/>
      <w:pPr>
        <w:ind w:left="382" w:hanging="183"/>
      </w:pPr>
      <w:rPr>
        <w:rFonts w:hint="default"/>
        <w:b/>
        <w:bCs/>
        <w:i w:val="0"/>
        <w:iCs w:val="0"/>
        <w:color w:val="auto"/>
        <w:spacing w:val="-1"/>
        <w:w w:val="99"/>
        <w:sz w:val="22"/>
        <w:szCs w:val="22"/>
        <w:lang w:val="en-US" w:eastAsia="en-US" w:bidi="ar-SA"/>
      </w:rPr>
    </w:lvl>
    <w:lvl w:ilvl="1" w:tplc="F8D0F1BE">
      <w:start w:val="1"/>
      <w:numFmt w:val="lowerLetter"/>
      <w:lvlText w:val="%2)"/>
      <w:lvlJc w:val="left"/>
      <w:pPr>
        <w:ind w:left="920" w:hanging="361"/>
      </w:pPr>
      <w:rPr>
        <w:rFonts w:hint="default" w:ascii="Calibri" w:hAnsi="Calibri" w:eastAsia="Calibri" w:cs="Calibri"/>
        <w:b w:val="0"/>
        <w:bCs w:val="0"/>
        <w:i w:val="0"/>
        <w:iCs w:val="0"/>
        <w:spacing w:val="-1"/>
        <w:w w:val="100"/>
        <w:sz w:val="22"/>
        <w:szCs w:val="22"/>
        <w:lang w:val="en-US" w:eastAsia="en-US" w:bidi="ar-SA"/>
      </w:rPr>
    </w:lvl>
    <w:lvl w:ilvl="2" w:tplc="A62456E6">
      <w:numFmt w:val="bullet"/>
      <w:lvlText w:val="•"/>
      <w:lvlJc w:val="left"/>
      <w:pPr>
        <w:ind w:left="1926" w:hanging="361"/>
      </w:pPr>
      <w:rPr>
        <w:rFonts w:hint="default"/>
        <w:lang w:val="en-US" w:eastAsia="en-US" w:bidi="ar-SA"/>
      </w:rPr>
    </w:lvl>
    <w:lvl w:ilvl="3" w:tplc="1CA4130A">
      <w:numFmt w:val="bullet"/>
      <w:lvlText w:val="•"/>
      <w:lvlJc w:val="left"/>
      <w:pPr>
        <w:ind w:left="2933" w:hanging="361"/>
      </w:pPr>
      <w:rPr>
        <w:rFonts w:hint="default"/>
        <w:lang w:val="en-US" w:eastAsia="en-US" w:bidi="ar-SA"/>
      </w:rPr>
    </w:lvl>
    <w:lvl w:ilvl="4" w:tplc="B69047A6">
      <w:numFmt w:val="bullet"/>
      <w:lvlText w:val="•"/>
      <w:lvlJc w:val="left"/>
      <w:pPr>
        <w:ind w:left="3940" w:hanging="361"/>
      </w:pPr>
      <w:rPr>
        <w:rFonts w:hint="default"/>
        <w:lang w:val="en-US" w:eastAsia="en-US" w:bidi="ar-SA"/>
      </w:rPr>
    </w:lvl>
    <w:lvl w:ilvl="5" w:tplc="0450B618">
      <w:numFmt w:val="bullet"/>
      <w:lvlText w:val="•"/>
      <w:lvlJc w:val="left"/>
      <w:pPr>
        <w:ind w:left="4946" w:hanging="361"/>
      </w:pPr>
      <w:rPr>
        <w:rFonts w:hint="default"/>
        <w:lang w:val="en-US" w:eastAsia="en-US" w:bidi="ar-SA"/>
      </w:rPr>
    </w:lvl>
    <w:lvl w:ilvl="6" w:tplc="58983390">
      <w:numFmt w:val="bullet"/>
      <w:lvlText w:val="•"/>
      <w:lvlJc w:val="left"/>
      <w:pPr>
        <w:ind w:left="5953" w:hanging="361"/>
      </w:pPr>
      <w:rPr>
        <w:rFonts w:hint="default"/>
        <w:lang w:val="en-US" w:eastAsia="en-US" w:bidi="ar-SA"/>
      </w:rPr>
    </w:lvl>
    <w:lvl w:ilvl="7" w:tplc="907A4670">
      <w:numFmt w:val="bullet"/>
      <w:lvlText w:val="•"/>
      <w:lvlJc w:val="left"/>
      <w:pPr>
        <w:ind w:left="6960" w:hanging="361"/>
      </w:pPr>
      <w:rPr>
        <w:rFonts w:hint="default"/>
        <w:lang w:val="en-US" w:eastAsia="en-US" w:bidi="ar-SA"/>
      </w:rPr>
    </w:lvl>
    <w:lvl w:ilvl="8" w:tplc="C7382F5C">
      <w:numFmt w:val="bullet"/>
      <w:lvlText w:val="•"/>
      <w:lvlJc w:val="left"/>
      <w:pPr>
        <w:ind w:left="7966" w:hanging="361"/>
      </w:pPr>
      <w:rPr>
        <w:rFonts w:hint="default"/>
        <w:lang w:val="en-US" w:eastAsia="en-US" w:bidi="ar-SA"/>
      </w:rPr>
    </w:lvl>
  </w:abstractNum>
  <w:abstractNum w:abstractNumId="10" w15:restartNumberingAfterBreak="0">
    <w:nsid w:val="2DD1739B"/>
    <w:multiLevelType w:val="hybridMultilevel"/>
    <w:tmpl w:val="8B385EEC"/>
    <w:lvl w:ilvl="0" w:tplc="ECD8ABC8">
      <w:start w:val="1"/>
      <w:numFmt w:val="decimal"/>
      <w:lvlText w:val="%1."/>
      <w:lvlJc w:val="left"/>
      <w:pPr>
        <w:ind w:left="920" w:hanging="361"/>
      </w:pPr>
      <w:rPr>
        <w:rFonts w:hint="default" w:ascii="Calibri" w:hAnsi="Calibri" w:eastAsia="Calibri" w:cs="Calibri"/>
        <w:b w:val="0"/>
        <w:bCs w:val="0"/>
        <w:i w:val="0"/>
        <w:iCs w:val="0"/>
        <w:spacing w:val="0"/>
        <w:w w:val="100"/>
        <w:sz w:val="22"/>
        <w:szCs w:val="22"/>
        <w:lang w:val="en-US" w:eastAsia="en-US" w:bidi="ar-SA"/>
      </w:rPr>
    </w:lvl>
    <w:lvl w:ilvl="1" w:tplc="A6F0E3BE">
      <w:start w:val="1"/>
      <w:numFmt w:val="lowerLetter"/>
      <w:lvlText w:val="%2."/>
      <w:lvlJc w:val="left"/>
      <w:pPr>
        <w:ind w:left="1641" w:hanging="360"/>
      </w:pPr>
      <w:rPr>
        <w:rFonts w:hint="default" w:ascii="Calibri" w:hAnsi="Calibri" w:eastAsia="Calibri" w:cs="Calibri"/>
        <w:b w:val="0"/>
        <w:bCs w:val="0"/>
        <w:i w:val="0"/>
        <w:iCs w:val="0"/>
        <w:spacing w:val="-1"/>
        <w:w w:val="100"/>
        <w:sz w:val="22"/>
        <w:szCs w:val="22"/>
        <w:lang w:val="en-US" w:eastAsia="en-US" w:bidi="ar-SA"/>
      </w:rPr>
    </w:lvl>
    <w:lvl w:ilvl="2" w:tplc="880EEEFE">
      <w:numFmt w:val="bullet"/>
      <w:lvlText w:val="•"/>
      <w:lvlJc w:val="left"/>
      <w:pPr>
        <w:ind w:left="2566" w:hanging="360"/>
      </w:pPr>
      <w:rPr>
        <w:rFonts w:hint="default"/>
        <w:lang w:val="en-US" w:eastAsia="en-US" w:bidi="ar-SA"/>
      </w:rPr>
    </w:lvl>
    <w:lvl w:ilvl="3" w:tplc="099622F6">
      <w:numFmt w:val="bullet"/>
      <w:lvlText w:val="•"/>
      <w:lvlJc w:val="left"/>
      <w:pPr>
        <w:ind w:left="3493" w:hanging="360"/>
      </w:pPr>
      <w:rPr>
        <w:rFonts w:hint="default"/>
        <w:lang w:val="en-US" w:eastAsia="en-US" w:bidi="ar-SA"/>
      </w:rPr>
    </w:lvl>
    <w:lvl w:ilvl="4" w:tplc="A3A22A10">
      <w:numFmt w:val="bullet"/>
      <w:lvlText w:val="•"/>
      <w:lvlJc w:val="left"/>
      <w:pPr>
        <w:ind w:left="4420" w:hanging="360"/>
      </w:pPr>
      <w:rPr>
        <w:rFonts w:hint="default"/>
        <w:lang w:val="en-US" w:eastAsia="en-US" w:bidi="ar-SA"/>
      </w:rPr>
    </w:lvl>
    <w:lvl w:ilvl="5" w:tplc="F1805740">
      <w:numFmt w:val="bullet"/>
      <w:lvlText w:val="•"/>
      <w:lvlJc w:val="left"/>
      <w:pPr>
        <w:ind w:left="5346" w:hanging="360"/>
      </w:pPr>
      <w:rPr>
        <w:rFonts w:hint="default"/>
        <w:lang w:val="en-US" w:eastAsia="en-US" w:bidi="ar-SA"/>
      </w:rPr>
    </w:lvl>
    <w:lvl w:ilvl="6" w:tplc="98C0882E">
      <w:numFmt w:val="bullet"/>
      <w:lvlText w:val="•"/>
      <w:lvlJc w:val="left"/>
      <w:pPr>
        <w:ind w:left="6273" w:hanging="360"/>
      </w:pPr>
      <w:rPr>
        <w:rFonts w:hint="default"/>
        <w:lang w:val="en-US" w:eastAsia="en-US" w:bidi="ar-SA"/>
      </w:rPr>
    </w:lvl>
    <w:lvl w:ilvl="7" w:tplc="DCEE57F6">
      <w:numFmt w:val="bullet"/>
      <w:lvlText w:val="•"/>
      <w:lvlJc w:val="left"/>
      <w:pPr>
        <w:ind w:left="7200" w:hanging="360"/>
      </w:pPr>
      <w:rPr>
        <w:rFonts w:hint="default"/>
        <w:lang w:val="en-US" w:eastAsia="en-US" w:bidi="ar-SA"/>
      </w:rPr>
    </w:lvl>
    <w:lvl w:ilvl="8" w:tplc="F1480432">
      <w:numFmt w:val="bullet"/>
      <w:lvlText w:val="•"/>
      <w:lvlJc w:val="left"/>
      <w:pPr>
        <w:ind w:left="8126" w:hanging="360"/>
      </w:pPr>
      <w:rPr>
        <w:rFonts w:hint="default"/>
        <w:lang w:val="en-US" w:eastAsia="en-US" w:bidi="ar-SA"/>
      </w:rPr>
    </w:lvl>
  </w:abstractNum>
  <w:abstractNum w:abstractNumId="11" w15:restartNumberingAfterBreak="0">
    <w:nsid w:val="2E791BFC"/>
    <w:multiLevelType w:val="multilevel"/>
    <w:tmpl w:val="A266AB40"/>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02549B3"/>
    <w:multiLevelType w:val="multilevel"/>
    <w:tmpl w:val="579211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1F132B4"/>
    <w:multiLevelType w:val="multilevel"/>
    <w:tmpl w:val="A330EDE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193605"/>
    <w:multiLevelType w:val="hybridMultilevel"/>
    <w:tmpl w:val="16FABE0A"/>
    <w:lvl w:ilvl="0" w:tplc="2DE4F616">
      <w:start w:val="1"/>
      <w:numFmt w:val="decimal"/>
      <w:lvlText w:val="%1."/>
      <w:lvlJc w:val="left"/>
      <w:pPr>
        <w:ind w:left="610" w:hanging="361"/>
      </w:pPr>
      <w:rPr>
        <w:rFonts w:hint="default" w:ascii="Calibri" w:hAnsi="Calibri" w:eastAsia="Calibri" w:cs="Calibri"/>
        <w:b/>
        <w:bCs/>
        <w:i w:val="0"/>
        <w:iCs w:val="0"/>
        <w:spacing w:val="0"/>
        <w:w w:val="100"/>
        <w:sz w:val="22"/>
        <w:szCs w:val="22"/>
        <w:lang w:val="en-US" w:eastAsia="en-US" w:bidi="ar-SA"/>
      </w:rPr>
    </w:lvl>
    <w:lvl w:ilvl="1" w:tplc="71289C96">
      <w:start w:val="1"/>
      <w:numFmt w:val="lowerLetter"/>
      <w:lvlText w:val="%2."/>
      <w:lvlJc w:val="left"/>
      <w:pPr>
        <w:ind w:left="919" w:hanging="360"/>
      </w:pPr>
      <w:rPr>
        <w:rFonts w:hint="default" w:ascii="Calibri" w:hAnsi="Calibri" w:eastAsia="Calibri" w:cs="Calibri"/>
        <w:b w:val="0"/>
        <w:bCs w:val="0"/>
        <w:i w:val="0"/>
        <w:iCs w:val="0"/>
        <w:spacing w:val="-1"/>
        <w:w w:val="100"/>
        <w:sz w:val="22"/>
        <w:szCs w:val="22"/>
        <w:lang w:val="en-US" w:eastAsia="en-US" w:bidi="ar-SA"/>
      </w:rPr>
    </w:lvl>
    <w:lvl w:ilvl="2" w:tplc="A280B1E2">
      <w:numFmt w:val="bullet"/>
      <w:lvlText w:val="•"/>
      <w:lvlJc w:val="left"/>
      <w:pPr>
        <w:ind w:left="980" w:hanging="360"/>
      </w:pPr>
      <w:rPr>
        <w:rFonts w:hint="default"/>
        <w:lang w:val="en-US" w:eastAsia="en-US" w:bidi="ar-SA"/>
      </w:rPr>
    </w:lvl>
    <w:lvl w:ilvl="3" w:tplc="A9303C48">
      <w:numFmt w:val="bullet"/>
      <w:lvlText w:val="•"/>
      <w:lvlJc w:val="left"/>
      <w:pPr>
        <w:ind w:left="2105" w:hanging="360"/>
      </w:pPr>
      <w:rPr>
        <w:rFonts w:hint="default"/>
        <w:lang w:val="en-US" w:eastAsia="en-US" w:bidi="ar-SA"/>
      </w:rPr>
    </w:lvl>
    <w:lvl w:ilvl="4" w:tplc="FE5E0B0A">
      <w:numFmt w:val="bullet"/>
      <w:lvlText w:val="•"/>
      <w:lvlJc w:val="left"/>
      <w:pPr>
        <w:ind w:left="3230" w:hanging="360"/>
      </w:pPr>
      <w:rPr>
        <w:rFonts w:hint="default"/>
        <w:lang w:val="en-US" w:eastAsia="en-US" w:bidi="ar-SA"/>
      </w:rPr>
    </w:lvl>
    <w:lvl w:ilvl="5" w:tplc="006EB5A4">
      <w:numFmt w:val="bullet"/>
      <w:lvlText w:val="•"/>
      <w:lvlJc w:val="left"/>
      <w:pPr>
        <w:ind w:left="4355" w:hanging="360"/>
      </w:pPr>
      <w:rPr>
        <w:rFonts w:hint="default"/>
        <w:lang w:val="en-US" w:eastAsia="en-US" w:bidi="ar-SA"/>
      </w:rPr>
    </w:lvl>
    <w:lvl w:ilvl="6" w:tplc="067ABB8A">
      <w:numFmt w:val="bullet"/>
      <w:lvlText w:val="•"/>
      <w:lvlJc w:val="left"/>
      <w:pPr>
        <w:ind w:left="5480" w:hanging="360"/>
      </w:pPr>
      <w:rPr>
        <w:rFonts w:hint="default"/>
        <w:lang w:val="en-US" w:eastAsia="en-US" w:bidi="ar-SA"/>
      </w:rPr>
    </w:lvl>
    <w:lvl w:ilvl="7" w:tplc="2FD8C2B2">
      <w:numFmt w:val="bullet"/>
      <w:lvlText w:val="•"/>
      <w:lvlJc w:val="left"/>
      <w:pPr>
        <w:ind w:left="6605" w:hanging="360"/>
      </w:pPr>
      <w:rPr>
        <w:rFonts w:hint="default"/>
        <w:lang w:val="en-US" w:eastAsia="en-US" w:bidi="ar-SA"/>
      </w:rPr>
    </w:lvl>
    <w:lvl w:ilvl="8" w:tplc="A1584F92">
      <w:numFmt w:val="bullet"/>
      <w:lvlText w:val="•"/>
      <w:lvlJc w:val="left"/>
      <w:pPr>
        <w:ind w:left="7730" w:hanging="360"/>
      </w:pPr>
      <w:rPr>
        <w:rFonts w:hint="default"/>
        <w:lang w:val="en-US" w:eastAsia="en-US" w:bidi="ar-SA"/>
      </w:rPr>
    </w:lvl>
  </w:abstractNum>
  <w:abstractNum w:abstractNumId="15" w15:restartNumberingAfterBreak="0">
    <w:nsid w:val="37D34DBD"/>
    <w:multiLevelType w:val="multilevel"/>
    <w:tmpl w:val="FDC8A1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9257CF3"/>
    <w:multiLevelType w:val="multilevel"/>
    <w:tmpl w:val="9B3CD93C"/>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EE466C2"/>
    <w:multiLevelType w:val="multilevel"/>
    <w:tmpl w:val="00DC6C7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8" w15:restartNumberingAfterBreak="0">
    <w:nsid w:val="44315A77"/>
    <w:multiLevelType w:val="multilevel"/>
    <w:tmpl w:val="A50EB292"/>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9" w15:restartNumberingAfterBreak="0">
    <w:nsid w:val="47195113"/>
    <w:multiLevelType w:val="multilevel"/>
    <w:tmpl w:val="2DE876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E031FFE"/>
    <w:multiLevelType w:val="multilevel"/>
    <w:tmpl w:val="F30EF27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EE90AEF"/>
    <w:multiLevelType w:val="multilevel"/>
    <w:tmpl w:val="41C8EC0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02A10F7"/>
    <w:multiLevelType w:val="hybridMultilevel"/>
    <w:tmpl w:val="E49000D0"/>
    <w:lvl w:ilvl="0" w:tplc="04090003">
      <w:start w:val="1"/>
      <w:numFmt w:val="bullet"/>
      <w:lvlText w:val="o"/>
      <w:lvlJc w:val="left"/>
      <w:pPr>
        <w:ind w:left="1080" w:hanging="360"/>
      </w:pPr>
      <w:rPr>
        <w:rFonts w:hint="default" w:ascii="Courier New" w:hAnsi="Courier New" w:cs="Courier New"/>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2001810"/>
    <w:multiLevelType w:val="multilevel"/>
    <w:tmpl w:val="892E315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3616A67"/>
    <w:multiLevelType w:val="hybridMultilevel"/>
    <w:tmpl w:val="2E0CD962"/>
    <w:lvl w:ilvl="0" w:tplc="2488D35A">
      <w:start w:val="1"/>
      <w:numFmt w:val="decimal"/>
      <w:lvlText w:val="%1."/>
      <w:lvlJc w:val="left"/>
      <w:pPr>
        <w:ind w:left="1279" w:hanging="360"/>
      </w:pPr>
      <w:rPr>
        <w:sz w:val="22"/>
        <w:szCs w:val="22"/>
      </w:rPr>
    </w:lvl>
    <w:lvl w:ilvl="1" w:tplc="04090019" w:tentative="1">
      <w:start w:val="1"/>
      <w:numFmt w:val="lowerLetter"/>
      <w:lvlText w:val="%2."/>
      <w:lvlJc w:val="left"/>
      <w:pPr>
        <w:ind w:left="1639" w:hanging="360"/>
      </w:pPr>
    </w:lvl>
    <w:lvl w:ilvl="2" w:tplc="0409001B" w:tentative="1">
      <w:start w:val="1"/>
      <w:numFmt w:val="lowerRoman"/>
      <w:lvlText w:val="%3."/>
      <w:lvlJc w:val="right"/>
      <w:pPr>
        <w:ind w:left="2359" w:hanging="180"/>
      </w:pPr>
    </w:lvl>
    <w:lvl w:ilvl="3" w:tplc="0409000F" w:tentative="1">
      <w:start w:val="1"/>
      <w:numFmt w:val="decimal"/>
      <w:lvlText w:val="%4."/>
      <w:lvlJc w:val="left"/>
      <w:pPr>
        <w:ind w:left="3079" w:hanging="360"/>
      </w:pPr>
    </w:lvl>
    <w:lvl w:ilvl="4" w:tplc="04090019" w:tentative="1">
      <w:start w:val="1"/>
      <w:numFmt w:val="lowerLetter"/>
      <w:lvlText w:val="%5."/>
      <w:lvlJc w:val="left"/>
      <w:pPr>
        <w:ind w:left="3799" w:hanging="360"/>
      </w:pPr>
    </w:lvl>
    <w:lvl w:ilvl="5" w:tplc="0409001B" w:tentative="1">
      <w:start w:val="1"/>
      <w:numFmt w:val="lowerRoman"/>
      <w:lvlText w:val="%6."/>
      <w:lvlJc w:val="right"/>
      <w:pPr>
        <w:ind w:left="4519" w:hanging="180"/>
      </w:pPr>
    </w:lvl>
    <w:lvl w:ilvl="6" w:tplc="0409000F" w:tentative="1">
      <w:start w:val="1"/>
      <w:numFmt w:val="decimal"/>
      <w:lvlText w:val="%7."/>
      <w:lvlJc w:val="left"/>
      <w:pPr>
        <w:ind w:left="5239" w:hanging="360"/>
      </w:pPr>
    </w:lvl>
    <w:lvl w:ilvl="7" w:tplc="04090019" w:tentative="1">
      <w:start w:val="1"/>
      <w:numFmt w:val="lowerLetter"/>
      <w:lvlText w:val="%8."/>
      <w:lvlJc w:val="left"/>
      <w:pPr>
        <w:ind w:left="5959" w:hanging="360"/>
      </w:pPr>
    </w:lvl>
    <w:lvl w:ilvl="8" w:tplc="0409001B" w:tentative="1">
      <w:start w:val="1"/>
      <w:numFmt w:val="lowerRoman"/>
      <w:lvlText w:val="%9."/>
      <w:lvlJc w:val="right"/>
      <w:pPr>
        <w:ind w:left="6679" w:hanging="180"/>
      </w:pPr>
    </w:lvl>
  </w:abstractNum>
  <w:abstractNum w:abstractNumId="25" w15:restartNumberingAfterBreak="0">
    <w:nsid w:val="56111F42"/>
    <w:multiLevelType w:val="hybridMultilevel"/>
    <w:tmpl w:val="713EE2E0"/>
    <w:lvl w:ilvl="0" w:tplc="FFFFFFFF">
      <w:start w:val="1"/>
      <w:numFmt w:val="upperRoman"/>
      <w:lvlText w:val="%1."/>
      <w:lvlJc w:val="right"/>
      <w:pPr>
        <w:ind w:left="382" w:hanging="183"/>
      </w:pPr>
      <w:rPr>
        <w:rFonts w:hint="default"/>
        <w:b/>
        <w:bCs/>
        <w:i w:val="0"/>
        <w:iCs w:val="0"/>
        <w:color w:val="auto"/>
        <w:spacing w:val="-1"/>
        <w:w w:val="99"/>
        <w:sz w:val="22"/>
        <w:szCs w:val="22"/>
        <w:lang w:val="en-US" w:eastAsia="en-US" w:bidi="ar-SA"/>
      </w:rPr>
    </w:lvl>
    <w:lvl w:ilvl="1" w:tplc="FFFFFFFF">
      <w:start w:val="1"/>
      <w:numFmt w:val="lowerLetter"/>
      <w:lvlText w:val="%2)"/>
      <w:lvlJc w:val="left"/>
      <w:pPr>
        <w:ind w:left="920" w:hanging="361"/>
      </w:pPr>
      <w:rPr>
        <w:rFonts w:hint="default" w:ascii="Calibri" w:hAnsi="Calibri" w:eastAsia="Calibri" w:cs="Calibri"/>
        <w:b w:val="0"/>
        <w:bCs w:val="0"/>
        <w:i w:val="0"/>
        <w:iCs w:val="0"/>
        <w:spacing w:val="-1"/>
        <w:w w:val="100"/>
        <w:sz w:val="22"/>
        <w:szCs w:val="22"/>
        <w:lang w:val="en-US" w:eastAsia="en-US" w:bidi="ar-SA"/>
      </w:rPr>
    </w:lvl>
    <w:lvl w:ilvl="2" w:tplc="FFFFFFFF">
      <w:numFmt w:val="bullet"/>
      <w:lvlText w:val="•"/>
      <w:lvlJc w:val="left"/>
      <w:pPr>
        <w:ind w:left="1926" w:hanging="361"/>
      </w:pPr>
      <w:rPr>
        <w:rFonts w:hint="default"/>
        <w:lang w:val="en-US" w:eastAsia="en-US" w:bidi="ar-SA"/>
      </w:rPr>
    </w:lvl>
    <w:lvl w:ilvl="3" w:tplc="FFFFFFFF">
      <w:numFmt w:val="bullet"/>
      <w:lvlText w:val="•"/>
      <w:lvlJc w:val="left"/>
      <w:pPr>
        <w:ind w:left="2933" w:hanging="361"/>
      </w:pPr>
      <w:rPr>
        <w:rFonts w:hint="default"/>
        <w:lang w:val="en-US" w:eastAsia="en-US" w:bidi="ar-SA"/>
      </w:rPr>
    </w:lvl>
    <w:lvl w:ilvl="4" w:tplc="FFFFFFFF">
      <w:numFmt w:val="bullet"/>
      <w:lvlText w:val="•"/>
      <w:lvlJc w:val="left"/>
      <w:pPr>
        <w:ind w:left="3940" w:hanging="361"/>
      </w:pPr>
      <w:rPr>
        <w:rFonts w:hint="default"/>
        <w:lang w:val="en-US" w:eastAsia="en-US" w:bidi="ar-SA"/>
      </w:rPr>
    </w:lvl>
    <w:lvl w:ilvl="5" w:tplc="FFFFFFFF">
      <w:numFmt w:val="bullet"/>
      <w:lvlText w:val="•"/>
      <w:lvlJc w:val="left"/>
      <w:pPr>
        <w:ind w:left="4946" w:hanging="361"/>
      </w:pPr>
      <w:rPr>
        <w:rFonts w:hint="default"/>
        <w:lang w:val="en-US" w:eastAsia="en-US" w:bidi="ar-SA"/>
      </w:rPr>
    </w:lvl>
    <w:lvl w:ilvl="6" w:tplc="FFFFFFFF">
      <w:numFmt w:val="bullet"/>
      <w:lvlText w:val="•"/>
      <w:lvlJc w:val="left"/>
      <w:pPr>
        <w:ind w:left="5953" w:hanging="361"/>
      </w:pPr>
      <w:rPr>
        <w:rFonts w:hint="default"/>
        <w:lang w:val="en-US" w:eastAsia="en-US" w:bidi="ar-SA"/>
      </w:rPr>
    </w:lvl>
    <w:lvl w:ilvl="7" w:tplc="FFFFFFFF">
      <w:numFmt w:val="bullet"/>
      <w:lvlText w:val="•"/>
      <w:lvlJc w:val="left"/>
      <w:pPr>
        <w:ind w:left="6960" w:hanging="361"/>
      </w:pPr>
      <w:rPr>
        <w:rFonts w:hint="default"/>
        <w:lang w:val="en-US" w:eastAsia="en-US" w:bidi="ar-SA"/>
      </w:rPr>
    </w:lvl>
    <w:lvl w:ilvl="8" w:tplc="FFFFFFFF">
      <w:numFmt w:val="bullet"/>
      <w:lvlText w:val="•"/>
      <w:lvlJc w:val="left"/>
      <w:pPr>
        <w:ind w:left="7966" w:hanging="361"/>
      </w:pPr>
      <w:rPr>
        <w:rFonts w:hint="default"/>
        <w:lang w:val="en-US" w:eastAsia="en-US" w:bidi="ar-SA"/>
      </w:rPr>
    </w:lvl>
  </w:abstractNum>
  <w:abstractNum w:abstractNumId="26" w15:restartNumberingAfterBreak="0">
    <w:nsid w:val="573E3971"/>
    <w:multiLevelType w:val="multilevel"/>
    <w:tmpl w:val="E2C6609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922343F"/>
    <w:multiLevelType w:val="hybridMultilevel"/>
    <w:tmpl w:val="1E88C12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9375EC9"/>
    <w:multiLevelType w:val="multilevel"/>
    <w:tmpl w:val="0C7C4D58"/>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0CB1466"/>
    <w:multiLevelType w:val="multilevel"/>
    <w:tmpl w:val="65748BA6"/>
    <w:lvl w:ilvl="0">
      <w:start w:val="1"/>
      <w:numFmt w:val="bullet"/>
      <w:lvlText w:val="o"/>
      <w:lvlJc w:val="left"/>
      <w:pPr>
        <w:tabs>
          <w:tab w:val="num" w:pos="1800"/>
        </w:tabs>
        <w:ind w:left="1800" w:hanging="360"/>
      </w:pPr>
      <w:rPr>
        <w:rFonts w:hint="default" w:ascii="Courier New" w:hAnsi="Courier New"/>
        <w:sz w:val="20"/>
      </w:rPr>
    </w:lvl>
    <w:lvl w:ilvl="1" w:tentative="1">
      <w:start w:val="1"/>
      <w:numFmt w:val="bullet"/>
      <w:lvlText w:val="o"/>
      <w:lvlJc w:val="left"/>
      <w:pPr>
        <w:tabs>
          <w:tab w:val="num" w:pos="2520"/>
        </w:tabs>
        <w:ind w:left="2520" w:hanging="360"/>
      </w:pPr>
      <w:rPr>
        <w:rFonts w:hint="default" w:ascii="Courier New" w:hAnsi="Courier New"/>
        <w:sz w:val="20"/>
      </w:rPr>
    </w:lvl>
    <w:lvl w:ilvl="2" w:tentative="1">
      <w:start w:val="1"/>
      <w:numFmt w:val="bullet"/>
      <w:lvlText w:val="o"/>
      <w:lvlJc w:val="left"/>
      <w:pPr>
        <w:tabs>
          <w:tab w:val="num" w:pos="3240"/>
        </w:tabs>
        <w:ind w:left="3240" w:hanging="360"/>
      </w:pPr>
      <w:rPr>
        <w:rFonts w:hint="default" w:ascii="Courier New" w:hAnsi="Courier New"/>
        <w:sz w:val="20"/>
      </w:rPr>
    </w:lvl>
    <w:lvl w:ilvl="3" w:tentative="1">
      <w:start w:val="1"/>
      <w:numFmt w:val="bullet"/>
      <w:lvlText w:val="o"/>
      <w:lvlJc w:val="left"/>
      <w:pPr>
        <w:tabs>
          <w:tab w:val="num" w:pos="3960"/>
        </w:tabs>
        <w:ind w:left="3960" w:hanging="360"/>
      </w:pPr>
      <w:rPr>
        <w:rFonts w:hint="default" w:ascii="Courier New" w:hAnsi="Courier New"/>
        <w:sz w:val="20"/>
      </w:rPr>
    </w:lvl>
    <w:lvl w:ilvl="4" w:tentative="1">
      <w:start w:val="1"/>
      <w:numFmt w:val="bullet"/>
      <w:lvlText w:val="o"/>
      <w:lvlJc w:val="left"/>
      <w:pPr>
        <w:tabs>
          <w:tab w:val="num" w:pos="4680"/>
        </w:tabs>
        <w:ind w:left="4680" w:hanging="360"/>
      </w:pPr>
      <w:rPr>
        <w:rFonts w:hint="default" w:ascii="Courier New" w:hAnsi="Courier New"/>
        <w:sz w:val="20"/>
      </w:rPr>
    </w:lvl>
    <w:lvl w:ilvl="5" w:tentative="1">
      <w:start w:val="1"/>
      <w:numFmt w:val="bullet"/>
      <w:lvlText w:val="o"/>
      <w:lvlJc w:val="left"/>
      <w:pPr>
        <w:tabs>
          <w:tab w:val="num" w:pos="5400"/>
        </w:tabs>
        <w:ind w:left="5400" w:hanging="360"/>
      </w:pPr>
      <w:rPr>
        <w:rFonts w:hint="default" w:ascii="Courier New" w:hAnsi="Courier New"/>
        <w:sz w:val="20"/>
      </w:rPr>
    </w:lvl>
    <w:lvl w:ilvl="6" w:tentative="1">
      <w:start w:val="1"/>
      <w:numFmt w:val="bullet"/>
      <w:lvlText w:val="o"/>
      <w:lvlJc w:val="left"/>
      <w:pPr>
        <w:tabs>
          <w:tab w:val="num" w:pos="6120"/>
        </w:tabs>
        <w:ind w:left="6120" w:hanging="360"/>
      </w:pPr>
      <w:rPr>
        <w:rFonts w:hint="default" w:ascii="Courier New" w:hAnsi="Courier New"/>
        <w:sz w:val="20"/>
      </w:rPr>
    </w:lvl>
    <w:lvl w:ilvl="7" w:tentative="1">
      <w:start w:val="1"/>
      <w:numFmt w:val="bullet"/>
      <w:lvlText w:val="o"/>
      <w:lvlJc w:val="left"/>
      <w:pPr>
        <w:tabs>
          <w:tab w:val="num" w:pos="6840"/>
        </w:tabs>
        <w:ind w:left="6840" w:hanging="360"/>
      </w:pPr>
      <w:rPr>
        <w:rFonts w:hint="default" w:ascii="Courier New" w:hAnsi="Courier New"/>
        <w:sz w:val="20"/>
      </w:rPr>
    </w:lvl>
    <w:lvl w:ilvl="8" w:tentative="1">
      <w:start w:val="1"/>
      <w:numFmt w:val="bullet"/>
      <w:lvlText w:val="o"/>
      <w:lvlJc w:val="left"/>
      <w:pPr>
        <w:tabs>
          <w:tab w:val="num" w:pos="7560"/>
        </w:tabs>
        <w:ind w:left="7560" w:hanging="360"/>
      </w:pPr>
      <w:rPr>
        <w:rFonts w:hint="default" w:ascii="Courier New" w:hAnsi="Courier New"/>
        <w:sz w:val="20"/>
      </w:rPr>
    </w:lvl>
  </w:abstractNum>
  <w:abstractNum w:abstractNumId="30" w15:restartNumberingAfterBreak="0">
    <w:nsid w:val="66115864"/>
    <w:multiLevelType w:val="multilevel"/>
    <w:tmpl w:val="63401D8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7487BF9"/>
    <w:multiLevelType w:val="multilevel"/>
    <w:tmpl w:val="C644B80E"/>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FB25C1B"/>
    <w:multiLevelType w:val="multilevel"/>
    <w:tmpl w:val="81E4A7A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33" w15:restartNumberingAfterBreak="0">
    <w:nsid w:val="713A0A24"/>
    <w:multiLevelType w:val="multilevel"/>
    <w:tmpl w:val="89089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FC19E5"/>
    <w:multiLevelType w:val="hybridMultilevel"/>
    <w:tmpl w:val="47A84F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682A6C"/>
    <w:multiLevelType w:val="hybridMultilevel"/>
    <w:tmpl w:val="36581532"/>
    <w:lvl w:ilvl="0" w:tplc="04090003">
      <w:start w:val="1"/>
      <w:numFmt w:val="bullet"/>
      <w:lvlText w:val="o"/>
      <w:lvlJc w:val="left"/>
      <w:pPr>
        <w:ind w:left="919" w:hanging="360"/>
      </w:pPr>
      <w:rPr>
        <w:rFonts w:hint="default" w:ascii="Courier New" w:hAnsi="Courier New" w:cs="Courier New"/>
      </w:rPr>
    </w:lvl>
    <w:lvl w:ilvl="1" w:tplc="04090003" w:tentative="1">
      <w:start w:val="1"/>
      <w:numFmt w:val="bullet"/>
      <w:lvlText w:val="o"/>
      <w:lvlJc w:val="left"/>
      <w:pPr>
        <w:ind w:left="1639" w:hanging="360"/>
      </w:pPr>
      <w:rPr>
        <w:rFonts w:hint="default" w:ascii="Courier New" w:hAnsi="Courier New" w:cs="Courier New"/>
      </w:rPr>
    </w:lvl>
    <w:lvl w:ilvl="2" w:tplc="04090005" w:tentative="1">
      <w:start w:val="1"/>
      <w:numFmt w:val="bullet"/>
      <w:lvlText w:val=""/>
      <w:lvlJc w:val="left"/>
      <w:pPr>
        <w:ind w:left="2359" w:hanging="360"/>
      </w:pPr>
      <w:rPr>
        <w:rFonts w:hint="default" w:ascii="Wingdings" w:hAnsi="Wingdings"/>
      </w:rPr>
    </w:lvl>
    <w:lvl w:ilvl="3" w:tplc="04090001" w:tentative="1">
      <w:start w:val="1"/>
      <w:numFmt w:val="bullet"/>
      <w:lvlText w:val=""/>
      <w:lvlJc w:val="left"/>
      <w:pPr>
        <w:ind w:left="3079" w:hanging="360"/>
      </w:pPr>
      <w:rPr>
        <w:rFonts w:hint="default" w:ascii="Symbol" w:hAnsi="Symbol"/>
      </w:rPr>
    </w:lvl>
    <w:lvl w:ilvl="4" w:tplc="04090003" w:tentative="1">
      <w:start w:val="1"/>
      <w:numFmt w:val="bullet"/>
      <w:lvlText w:val="o"/>
      <w:lvlJc w:val="left"/>
      <w:pPr>
        <w:ind w:left="3799" w:hanging="360"/>
      </w:pPr>
      <w:rPr>
        <w:rFonts w:hint="default" w:ascii="Courier New" w:hAnsi="Courier New" w:cs="Courier New"/>
      </w:rPr>
    </w:lvl>
    <w:lvl w:ilvl="5" w:tplc="04090005" w:tentative="1">
      <w:start w:val="1"/>
      <w:numFmt w:val="bullet"/>
      <w:lvlText w:val=""/>
      <w:lvlJc w:val="left"/>
      <w:pPr>
        <w:ind w:left="4519" w:hanging="360"/>
      </w:pPr>
      <w:rPr>
        <w:rFonts w:hint="default" w:ascii="Wingdings" w:hAnsi="Wingdings"/>
      </w:rPr>
    </w:lvl>
    <w:lvl w:ilvl="6" w:tplc="04090001" w:tentative="1">
      <w:start w:val="1"/>
      <w:numFmt w:val="bullet"/>
      <w:lvlText w:val=""/>
      <w:lvlJc w:val="left"/>
      <w:pPr>
        <w:ind w:left="5239" w:hanging="360"/>
      </w:pPr>
      <w:rPr>
        <w:rFonts w:hint="default" w:ascii="Symbol" w:hAnsi="Symbol"/>
      </w:rPr>
    </w:lvl>
    <w:lvl w:ilvl="7" w:tplc="04090003" w:tentative="1">
      <w:start w:val="1"/>
      <w:numFmt w:val="bullet"/>
      <w:lvlText w:val="o"/>
      <w:lvlJc w:val="left"/>
      <w:pPr>
        <w:ind w:left="5959" w:hanging="360"/>
      </w:pPr>
      <w:rPr>
        <w:rFonts w:hint="default" w:ascii="Courier New" w:hAnsi="Courier New" w:cs="Courier New"/>
      </w:rPr>
    </w:lvl>
    <w:lvl w:ilvl="8" w:tplc="04090005" w:tentative="1">
      <w:start w:val="1"/>
      <w:numFmt w:val="bullet"/>
      <w:lvlText w:val=""/>
      <w:lvlJc w:val="left"/>
      <w:pPr>
        <w:ind w:left="6679" w:hanging="360"/>
      </w:pPr>
      <w:rPr>
        <w:rFonts w:hint="default" w:ascii="Wingdings" w:hAnsi="Wingdings"/>
      </w:rPr>
    </w:lvl>
  </w:abstractNum>
  <w:num w:numId="1" w16cid:durableId="506210311">
    <w:abstractNumId w:val="8"/>
  </w:num>
  <w:num w:numId="2" w16cid:durableId="827133332">
    <w:abstractNumId w:val="10"/>
  </w:num>
  <w:num w:numId="3" w16cid:durableId="2050687251">
    <w:abstractNumId w:val="14"/>
  </w:num>
  <w:num w:numId="4" w16cid:durableId="576289698">
    <w:abstractNumId w:val="9"/>
  </w:num>
  <w:num w:numId="5" w16cid:durableId="355737288">
    <w:abstractNumId w:val="12"/>
  </w:num>
  <w:num w:numId="6" w16cid:durableId="1333949856">
    <w:abstractNumId w:val="4"/>
  </w:num>
  <w:num w:numId="7" w16cid:durableId="1330526405">
    <w:abstractNumId w:val="13"/>
  </w:num>
  <w:num w:numId="8" w16cid:durableId="1615943285">
    <w:abstractNumId w:val="23"/>
  </w:num>
  <w:num w:numId="9" w16cid:durableId="1575623194">
    <w:abstractNumId w:val="20"/>
  </w:num>
  <w:num w:numId="10" w16cid:durableId="1385832182">
    <w:abstractNumId w:val="7"/>
  </w:num>
  <w:num w:numId="11" w16cid:durableId="410125647">
    <w:abstractNumId w:val="26"/>
  </w:num>
  <w:num w:numId="12" w16cid:durableId="1051460103">
    <w:abstractNumId w:val="6"/>
  </w:num>
  <w:num w:numId="13" w16cid:durableId="49545824">
    <w:abstractNumId w:val="30"/>
  </w:num>
  <w:num w:numId="14" w16cid:durableId="1512255032">
    <w:abstractNumId w:val="21"/>
  </w:num>
  <w:num w:numId="15" w16cid:durableId="2129398221">
    <w:abstractNumId w:val="16"/>
  </w:num>
  <w:num w:numId="16" w16cid:durableId="1883521627">
    <w:abstractNumId w:val="31"/>
  </w:num>
  <w:num w:numId="17" w16cid:durableId="740102162">
    <w:abstractNumId w:val="28"/>
  </w:num>
  <w:num w:numId="18" w16cid:durableId="1620136844">
    <w:abstractNumId w:val="11"/>
  </w:num>
  <w:num w:numId="19" w16cid:durableId="488134503">
    <w:abstractNumId w:val="33"/>
  </w:num>
  <w:num w:numId="20" w16cid:durableId="1040670257">
    <w:abstractNumId w:val="19"/>
  </w:num>
  <w:num w:numId="21" w16cid:durableId="978264766">
    <w:abstractNumId w:val="5"/>
  </w:num>
  <w:num w:numId="22" w16cid:durableId="225383689">
    <w:abstractNumId w:val="0"/>
  </w:num>
  <w:num w:numId="23" w16cid:durableId="2754897">
    <w:abstractNumId w:val="15"/>
  </w:num>
  <w:num w:numId="24" w16cid:durableId="1979992470">
    <w:abstractNumId w:val="32"/>
  </w:num>
  <w:num w:numId="25" w16cid:durableId="1724720064">
    <w:abstractNumId w:val="17"/>
  </w:num>
  <w:num w:numId="26" w16cid:durableId="1121800033">
    <w:abstractNumId w:val="18"/>
  </w:num>
  <w:num w:numId="27" w16cid:durableId="2141537357">
    <w:abstractNumId w:val="2"/>
  </w:num>
  <w:num w:numId="28" w16cid:durableId="1168835889">
    <w:abstractNumId w:val="29"/>
  </w:num>
  <w:num w:numId="29" w16cid:durableId="848178175">
    <w:abstractNumId w:val="3"/>
  </w:num>
  <w:num w:numId="30" w16cid:durableId="549848516">
    <w:abstractNumId w:val="25"/>
  </w:num>
  <w:num w:numId="31" w16cid:durableId="865947256">
    <w:abstractNumId w:val="22"/>
  </w:num>
  <w:num w:numId="32" w16cid:durableId="2049987573">
    <w:abstractNumId w:val="27"/>
  </w:num>
  <w:num w:numId="33" w16cid:durableId="1106731074">
    <w:abstractNumId w:val="34"/>
  </w:num>
  <w:num w:numId="34" w16cid:durableId="1847818321">
    <w:abstractNumId w:val="1"/>
  </w:num>
  <w:num w:numId="35" w16cid:durableId="1275869375">
    <w:abstractNumId w:val="35"/>
  </w:num>
  <w:num w:numId="36" w16cid:durableId="1369571384">
    <w:abstractNumId w:val="2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76A"/>
    <w:rsid w:val="00064138"/>
    <w:rsid w:val="000D7718"/>
    <w:rsid w:val="00125D36"/>
    <w:rsid w:val="002C16B0"/>
    <w:rsid w:val="00654DFF"/>
    <w:rsid w:val="00675C0C"/>
    <w:rsid w:val="00766593"/>
    <w:rsid w:val="008E5FD9"/>
    <w:rsid w:val="00924E86"/>
    <w:rsid w:val="0095287B"/>
    <w:rsid w:val="009F376A"/>
    <w:rsid w:val="00A6379A"/>
    <w:rsid w:val="00B53E7B"/>
    <w:rsid w:val="00CA326B"/>
    <w:rsid w:val="00D54393"/>
    <w:rsid w:val="00E32199"/>
    <w:rsid w:val="00E557FC"/>
    <w:rsid w:val="00E6317B"/>
    <w:rsid w:val="00FF651C"/>
    <w:rsid w:val="0607A4B5"/>
    <w:rsid w:val="254C5998"/>
    <w:rsid w:val="25EB94E0"/>
    <w:rsid w:val="3CAD7395"/>
    <w:rsid w:val="456F29C2"/>
    <w:rsid w:val="4A78DD0D"/>
    <w:rsid w:val="51C1A407"/>
    <w:rsid w:val="521BF9B9"/>
    <w:rsid w:val="5EF9A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C401"/>
  <w15:docId w15:val="{23F592D4-B617-45C1-8552-B4E52BC1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paragraph" w:styleId="Heading1">
    <w:name w:val="heading 1"/>
    <w:basedOn w:val="Normal"/>
    <w:link w:val="Heading1Char"/>
    <w:uiPriority w:val="9"/>
    <w:qFormat/>
    <w:pPr>
      <w:ind w:left="199"/>
      <w:outlineLvl w:val="0"/>
    </w:pPr>
    <w:rPr>
      <w:rFonts w:ascii="Calibri Light" w:hAnsi="Calibri Light" w:eastAsia="Calibri Light" w:cs="Calibri Light"/>
      <w:sz w:val="26"/>
      <w:szCs w:val="26"/>
    </w:rPr>
  </w:style>
  <w:style w:type="paragraph" w:styleId="Heading2">
    <w:name w:val="heading 2"/>
    <w:basedOn w:val="Normal"/>
    <w:uiPriority w:val="9"/>
    <w:unhideWhenUsed/>
    <w:qFormat/>
    <w:pPr>
      <w:ind w:left="610"/>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919" w:hanging="358"/>
    </w:pPr>
  </w:style>
  <w:style w:type="paragraph" w:styleId="TableParagraph" w:customStyle="1">
    <w:name w:val="Table Paragraph"/>
    <w:basedOn w:val="Normal"/>
    <w:uiPriority w:val="1"/>
    <w:qFormat/>
    <w:pPr>
      <w:ind w:left="107"/>
    </w:pPr>
    <w:rPr>
      <w:rFonts w:ascii="Arial" w:hAnsi="Arial" w:eastAsia="Arial" w:cs="Arial"/>
    </w:rPr>
  </w:style>
  <w:style w:type="paragraph" w:styleId="paragraph" w:customStyle="1">
    <w:name w:val="paragraph"/>
    <w:basedOn w:val="Normal"/>
    <w:rsid w:val="008E5FD9"/>
    <w:pPr>
      <w:widowControl/>
      <w:autoSpaceDE/>
      <w:autoSpaceDN/>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8E5FD9"/>
  </w:style>
  <w:style w:type="character" w:styleId="eop" w:customStyle="1">
    <w:name w:val="eop"/>
    <w:basedOn w:val="DefaultParagraphFont"/>
    <w:rsid w:val="008E5FD9"/>
  </w:style>
  <w:style w:type="character" w:styleId="BodyTextChar" w:customStyle="1">
    <w:name w:val="Body Text Char"/>
    <w:basedOn w:val="DefaultParagraphFont"/>
    <w:link w:val="BodyText"/>
    <w:uiPriority w:val="1"/>
    <w:rsid w:val="00766593"/>
    <w:rPr>
      <w:rFonts w:ascii="Calibri" w:hAnsi="Calibri" w:eastAsia="Calibri" w:cs="Calibri"/>
    </w:rPr>
  </w:style>
  <w:style w:type="character" w:styleId="Heading1Char" w:customStyle="1">
    <w:name w:val="Heading 1 Char"/>
    <w:basedOn w:val="DefaultParagraphFont"/>
    <w:link w:val="Heading1"/>
    <w:uiPriority w:val="9"/>
    <w:rsid w:val="00766593"/>
    <w:rPr>
      <w:rFonts w:ascii="Calibri Light" w:hAnsi="Calibri Light" w:eastAsia="Calibri Light" w:cs="Calibri Light"/>
      <w:sz w:val="26"/>
      <w:szCs w:val="26"/>
    </w:rPr>
  </w:style>
  <w:style w:type="character" w:styleId="Hyperlink">
    <w:name w:val="Hyperlink"/>
    <w:basedOn w:val="DefaultParagraphFont"/>
    <w:uiPriority w:val="99"/>
    <w:unhideWhenUsed/>
    <w:rsid w:val="00766593"/>
    <w:rPr>
      <w:color w:val="0000FF" w:themeColor="hyperlink"/>
      <w:u w:val="single"/>
    </w:rPr>
  </w:style>
  <w:style w:type="character" w:styleId="UnresolvedMention">
    <w:name w:val="Unresolved Mention"/>
    <w:basedOn w:val="DefaultParagraphFont"/>
    <w:uiPriority w:val="99"/>
    <w:semiHidden/>
    <w:unhideWhenUsed/>
    <w:rsid w:val="00766593"/>
    <w:rPr>
      <w:color w:val="605E5C"/>
      <w:shd w:val="clear" w:color="auto" w:fill="E1DFDD"/>
    </w:rPr>
  </w:style>
  <w:style w:type="character" w:styleId="CommentReference">
    <w:name w:val="annotation reference"/>
    <w:basedOn w:val="DefaultParagraphFont"/>
    <w:uiPriority w:val="99"/>
    <w:semiHidden/>
    <w:unhideWhenUsed/>
    <w:rsid w:val="00924E86"/>
    <w:rPr>
      <w:sz w:val="16"/>
      <w:szCs w:val="16"/>
    </w:rPr>
  </w:style>
  <w:style w:type="paragraph" w:styleId="CommentText">
    <w:name w:val="annotation text"/>
    <w:basedOn w:val="Normal"/>
    <w:link w:val="CommentTextChar"/>
    <w:uiPriority w:val="99"/>
    <w:unhideWhenUsed/>
    <w:rsid w:val="00924E86"/>
    <w:rPr>
      <w:sz w:val="20"/>
      <w:szCs w:val="20"/>
    </w:rPr>
  </w:style>
  <w:style w:type="character" w:styleId="CommentTextChar" w:customStyle="1">
    <w:name w:val="Comment Text Char"/>
    <w:basedOn w:val="DefaultParagraphFont"/>
    <w:link w:val="CommentText"/>
    <w:uiPriority w:val="99"/>
    <w:rsid w:val="00924E86"/>
    <w:rPr>
      <w:rFonts w:ascii="Calibri" w:hAnsi="Calibri" w:eastAsia="Calibri" w:cs="Calibri"/>
      <w:sz w:val="20"/>
      <w:szCs w:val="20"/>
    </w:rPr>
  </w:style>
  <w:style w:type="paragraph" w:styleId="CommentSubject">
    <w:name w:val="annotation subject"/>
    <w:basedOn w:val="CommentText"/>
    <w:next w:val="CommentText"/>
    <w:link w:val="CommentSubjectChar"/>
    <w:uiPriority w:val="99"/>
    <w:semiHidden/>
    <w:unhideWhenUsed/>
    <w:rsid w:val="00924E86"/>
    <w:rPr>
      <w:b/>
      <w:bCs/>
    </w:rPr>
  </w:style>
  <w:style w:type="character" w:styleId="CommentSubjectChar" w:customStyle="1">
    <w:name w:val="Comment Subject Char"/>
    <w:basedOn w:val="CommentTextChar"/>
    <w:link w:val="CommentSubject"/>
    <w:uiPriority w:val="99"/>
    <w:semiHidden/>
    <w:rsid w:val="00924E86"/>
    <w:rPr>
      <w:rFonts w:ascii="Calibri" w:hAnsi="Calibri" w:eastAsia="Calibri" w:cs="Calibri"/>
      <w:b/>
      <w:bCs/>
      <w:sz w:val="20"/>
      <w:szCs w:val="20"/>
    </w:rPr>
  </w:style>
  <w:style w:type="paragraph" w:styleId="Revision">
    <w:name w:val="Revision"/>
    <w:hidden/>
    <w:uiPriority w:val="99"/>
    <w:semiHidden/>
    <w:rsid w:val="000D7718"/>
    <w:pPr>
      <w:widowControl/>
      <w:autoSpaceDE/>
      <w:autoSpaceDN/>
    </w:pPr>
    <w:rPr>
      <w:rFonts w:ascii="Calibri" w:hAnsi="Calibri"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6996">
      <w:bodyDiv w:val="1"/>
      <w:marLeft w:val="0"/>
      <w:marRight w:val="0"/>
      <w:marTop w:val="0"/>
      <w:marBottom w:val="0"/>
      <w:divBdr>
        <w:top w:val="none" w:sz="0" w:space="0" w:color="auto"/>
        <w:left w:val="none" w:sz="0" w:space="0" w:color="auto"/>
        <w:bottom w:val="none" w:sz="0" w:space="0" w:color="auto"/>
        <w:right w:val="none" w:sz="0" w:space="0" w:color="auto"/>
      </w:divBdr>
      <w:divsChild>
        <w:div w:id="1477138924">
          <w:marLeft w:val="0"/>
          <w:marRight w:val="0"/>
          <w:marTop w:val="0"/>
          <w:marBottom w:val="0"/>
          <w:divBdr>
            <w:top w:val="none" w:sz="0" w:space="0" w:color="auto"/>
            <w:left w:val="none" w:sz="0" w:space="0" w:color="auto"/>
            <w:bottom w:val="none" w:sz="0" w:space="0" w:color="auto"/>
            <w:right w:val="none" w:sz="0" w:space="0" w:color="auto"/>
          </w:divBdr>
        </w:div>
        <w:div w:id="1702120883">
          <w:marLeft w:val="0"/>
          <w:marRight w:val="0"/>
          <w:marTop w:val="0"/>
          <w:marBottom w:val="0"/>
          <w:divBdr>
            <w:top w:val="none" w:sz="0" w:space="0" w:color="auto"/>
            <w:left w:val="none" w:sz="0" w:space="0" w:color="auto"/>
            <w:bottom w:val="none" w:sz="0" w:space="0" w:color="auto"/>
            <w:right w:val="none" w:sz="0" w:space="0" w:color="auto"/>
          </w:divBdr>
        </w:div>
        <w:div w:id="1915046808">
          <w:marLeft w:val="0"/>
          <w:marRight w:val="0"/>
          <w:marTop w:val="0"/>
          <w:marBottom w:val="0"/>
          <w:divBdr>
            <w:top w:val="none" w:sz="0" w:space="0" w:color="auto"/>
            <w:left w:val="none" w:sz="0" w:space="0" w:color="auto"/>
            <w:bottom w:val="none" w:sz="0" w:space="0" w:color="auto"/>
            <w:right w:val="none" w:sz="0" w:space="0" w:color="auto"/>
          </w:divBdr>
        </w:div>
        <w:div w:id="819884132">
          <w:marLeft w:val="0"/>
          <w:marRight w:val="0"/>
          <w:marTop w:val="0"/>
          <w:marBottom w:val="0"/>
          <w:divBdr>
            <w:top w:val="none" w:sz="0" w:space="0" w:color="auto"/>
            <w:left w:val="none" w:sz="0" w:space="0" w:color="auto"/>
            <w:bottom w:val="none" w:sz="0" w:space="0" w:color="auto"/>
            <w:right w:val="none" w:sz="0" w:space="0" w:color="auto"/>
          </w:divBdr>
        </w:div>
        <w:div w:id="1430395310">
          <w:marLeft w:val="0"/>
          <w:marRight w:val="0"/>
          <w:marTop w:val="0"/>
          <w:marBottom w:val="0"/>
          <w:divBdr>
            <w:top w:val="none" w:sz="0" w:space="0" w:color="auto"/>
            <w:left w:val="none" w:sz="0" w:space="0" w:color="auto"/>
            <w:bottom w:val="none" w:sz="0" w:space="0" w:color="auto"/>
            <w:right w:val="none" w:sz="0" w:space="0" w:color="auto"/>
          </w:divBdr>
        </w:div>
        <w:div w:id="970400483">
          <w:marLeft w:val="0"/>
          <w:marRight w:val="0"/>
          <w:marTop w:val="0"/>
          <w:marBottom w:val="0"/>
          <w:divBdr>
            <w:top w:val="none" w:sz="0" w:space="0" w:color="auto"/>
            <w:left w:val="none" w:sz="0" w:space="0" w:color="auto"/>
            <w:bottom w:val="none" w:sz="0" w:space="0" w:color="auto"/>
            <w:right w:val="none" w:sz="0" w:space="0" w:color="auto"/>
          </w:divBdr>
        </w:div>
      </w:divsChild>
    </w:div>
    <w:div w:id="323819512">
      <w:bodyDiv w:val="1"/>
      <w:marLeft w:val="0"/>
      <w:marRight w:val="0"/>
      <w:marTop w:val="0"/>
      <w:marBottom w:val="0"/>
      <w:divBdr>
        <w:top w:val="none" w:sz="0" w:space="0" w:color="auto"/>
        <w:left w:val="none" w:sz="0" w:space="0" w:color="auto"/>
        <w:bottom w:val="none" w:sz="0" w:space="0" w:color="auto"/>
        <w:right w:val="none" w:sz="0" w:space="0" w:color="auto"/>
      </w:divBdr>
      <w:divsChild>
        <w:div w:id="1058430962">
          <w:marLeft w:val="0"/>
          <w:marRight w:val="0"/>
          <w:marTop w:val="0"/>
          <w:marBottom w:val="0"/>
          <w:divBdr>
            <w:top w:val="none" w:sz="0" w:space="0" w:color="auto"/>
            <w:left w:val="none" w:sz="0" w:space="0" w:color="auto"/>
            <w:bottom w:val="none" w:sz="0" w:space="0" w:color="auto"/>
            <w:right w:val="none" w:sz="0" w:space="0" w:color="auto"/>
          </w:divBdr>
        </w:div>
        <w:div w:id="1881354954">
          <w:marLeft w:val="0"/>
          <w:marRight w:val="0"/>
          <w:marTop w:val="0"/>
          <w:marBottom w:val="0"/>
          <w:divBdr>
            <w:top w:val="none" w:sz="0" w:space="0" w:color="auto"/>
            <w:left w:val="none" w:sz="0" w:space="0" w:color="auto"/>
            <w:bottom w:val="none" w:sz="0" w:space="0" w:color="auto"/>
            <w:right w:val="none" w:sz="0" w:space="0" w:color="auto"/>
          </w:divBdr>
        </w:div>
      </w:divsChild>
    </w:div>
    <w:div w:id="787554888">
      <w:bodyDiv w:val="1"/>
      <w:marLeft w:val="0"/>
      <w:marRight w:val="0"/>
      <w:marTop w:val="0"/>
      <w:marBottom w:val="0"/>
      <w:divBdr>
        <w:top w:val="none" w:sz="0" w:space="0" w:color="auto"/>
        <w:left w:val="none" w:sz="0" w:space="0" w:color="auto"/>
        <w:bottom w:val="none" w:sz="0" w:space="0" w:color="auto"/>
        <w:right w:val="none" w:sz="0" w:space="0" w:color="auto"/>
      </w:divBdr>
      <w:divsChild>
        <w:div w:id="1703938615">
          <w:marLeft w:val="0"/>
          <w:marRight w:val="0"/>
          <w:marTop w:val="0"/>
          <w:marBottom w:val="0"/>
          <w:divBdr>
            <w:top w:val="none" w:sz="0" w:space="0" w:color="auto"/>
            <w:left w:val="none" w:sz="0" w:space="0" w:color="auto"/>
            <w:bottom w:val="none" w:sz="0" w:space="0" w:color="auto"/>
            <w:right w:val="none" w:sz="0" w:space="0" w:color="auto"/>
          </w:divBdr>
        </w:div>
        <w:div w:id="1535925536">
          <w:marLeft w:val="0"/>
          <w:marRight w:val="0"/>
          <w:marTop w:val="0"/>
          <w:marBottom w:val="0"/>
          <w:divBdr>
            <w:top w:val="none" w:sz="0" w:space="0" w:color="auto"/>
            <w:left w:val="none" w:sz="0" w:space="0" w:color="auto"/>
            <w:bottom w:val="none" w:sz="0" w:space="0" w:color="auto"/>
            <w:right w:val="none" w:sz="0" w:space="0" w:color="auto"/>
          </w:divBdr>
        </w:div>
      </w:divsChild>
    </w:div>
    <w:div w:id="887838884">
      <w:bodyDiv w:val="1"/>
      <w:marLeft w:val="0"/>
      <w:marRight w:val="0"/>
      <w:marTop w:val="0"/>
      <w:marBottom w:val="0"/>
      <w:divBdr>
        <w:top w:val="none" w:sz="0" w:space="0" w:color="auto"/>
        <w:left w:val="none" w:sz="0" w:space="0" w:color="auto"/>
        <w:bottom w:val="none" w:sz="0" w:space="0" w:color="auto"/>
        <w:right w:val="none" w:sz="0" w:space="0" w:color="auto"/>
      </w:divBdr>
      <w:divsChild>
        <w:div w:id="1162425535">
          <w:marLeft w:val="0"/>
          <w:marRight w:val="0"/>
          <w:marTop w:val="0"/>
          <w:marBottom w:val="0"/>
          <w:divBdr>
            <w:top w:val="none" w:sz="0" w:space="0" w:color="auto"/>
            <w:left w:val="none" w:sz="0" w:space="0" w:color="auto"/>
            <w:bottom w:val="none" w:sz="0" w:space="0" w:color="auto"/>
            <w:right w:val="none" w:sz="0" w:space="0" w:color="auto"/>
          </w:divBdr>
        </w:div>
        <w:div w:id="284776849">
          <w:marLeft w:val="0"/>
          <w:marRight w:val="0"/>
          <w:marTop w:val="0"/>
          <w:marBottom w:val="0"/>
          <w:divBdr>
            <w:top w:val="none" w:sz="0" w:space="0" w:color="auto"/>
            <w:left w:val="none" w:sz="0" w:space="0" w:color="auto"/>
            <w:bottom w:val="none" w:sz="0" w:space="0" w:color="auto"/>
            <w:right w:val="none" w:sz="0" w:space="0" w:color="auto"/>
          </w:divBdr>
        </w:div>
        <w:div w:id="885406908">
          <w:marLeft w:val="0"/>
          <w:marRight w:val="0"/>
          <w:marTop w:val="0"/>
          <w:marBottom w:val="0"/>
          <w:divBdr>
            <w:top w:val="none" w:sz="0" w:space="0" w:color="auto"/>
            <w:left w:val="none" w:sz="0" w:space="0" w:color="auto"/>
            <w:bottom w:val="none" w:sz="0" w:space="0" w:color="auto"/>
            <w:right w:val="none" w:sz="0" w:space="0" w:color="auto"/>
          </w:divBdr>
        </w:div>
        <w:div w:id="672995010">
          <w:marLeft w:val="0"/>
          <w:marRight w:val="0"/>
          <w:marTop w:val="0"/>
          <w:marBottom w:val="0"/>
          <w:divBdr>
            <w:top w:val="none" w:sz="0" w:space="0" w:color="auto"/>
            <w:left w:val="none" w:sz="0" w:space="0" w:color="auto"/>
            <w:bottom w:val="none" w:sz="0" w:space="0" w:color="auto"/>
            <w:right w:val="none" w:sz="0" w:space="0" w:color="auto"/>
          </w:divBdr>
        </w:div>
        <w:div w:id="1665625128">
          <w:marLeft w:val="0"/>
          <w:marRight w:val="0"/>
          <w:marTop w:val="0"/>
          <w:marBottom w:val="0"/>
          <w:divBdr>
            <w:top w:val="none" w:sz="0" w:space="0" w:color="auto"/>
            <w:left w:val="none" w:sz="0" w:space="0" w:color="auto"/>
            <w:bottom w:val="none" w:sz="0" w:space="0" w:color="auto"/>
            <w:right w:val="none" w:sz="0" w:space="0" w:color="auto"/>
          </w:divBdr>
        </w:div>
        <w:div w:id="57868547">
          <w:marLeft w:val="0"/>
          <w:marRight w:val="0"/>
          <w:marTop w:val="0"/>
          <w:marBottom w:val="0"/>
          <w:divBdr>
            <w:top w:val="none" w:sz="0" w:space="0" w:color="auto"/>
            <w:left w:val="none" w:sz="0" w:space="0" w:color="auto"/>
            <w:bottom w:val="none" w:sz="0" w:space="0" w:color="auto"/>
            <w:right w:val="none" w:sz="0" w:space="0" w:color="auto"/>
          </w:divBdr>
        </w:div>
        <w:div w:id="980958213">
          <w:marLeft w:val="0"/>
          <w:marRight w:val="0"/>
          <w:marTop w:val="0"/>
          <w:marBottom w:val="0"/>
          <w:divBdr>
            <w:top w:val="none" w:sz="0" w:space="0" w:color="auto"/>
            <w:left w:val="none" w:sz="0" w:space="0" w:color="auto"/>
            <w:bottom w:val="none" w:sz="0" w:space="0" w:color="auto"/>
            <w:right w:val="none" w:sz="0" w:space="0" w:color="auto"/>
          </w:divBdr>
        </w:div>
        <w:div w:id="910116945">
          <w:marLeft w:val="0"/>
          <w:marRight w:val="0"/>
          <w:marTop w:val="0"/>
          <w:marBottom w:val="0"/>
          <w:divBdr>
            <w:top w:val="none" w:sz="0" w:space="0" w:color="auto"/>
            <w:left w:val="none" w:sz="0" w:space="0" w:color="auto"/>
            <w:bottom w:val="none" w:sz="0" w:space="0" w:color="auto"/>
            <w:right w:val="none" w:sz="0" w:space="0" w:color="auto"/>
          </w:divBdr>
        </w:div>
        <w:div w:id="1549875481">
          <w:marLeft w:val="0"/>
          <w:marRight w:val="0"/>
          <w:marTop w:val="0"/>
          <w:marBottom w:val="0"/>
          <w:divBdr>
            <w:top w:val="none" w:sz="0" w:space="0" w:color="auto"/>
            <w:left w:val="none" w:sz="0" w:space="0" w:color="auto"/>
            <w:bottom w:val="none" w:sz="0" w:space="0" w:color="auto"/>
            <w:right w:val="none" w:sz="0" w:space="0" w:color="auto"/>
          </w:divBdr>
        </w:div>
        <w:div w:id="1446734661">
          <w:marLeft w:val="0"/>
          <w:marRight w:val="0"/>
          <w:marTop w:val="0"/>
          <w:marBottom w:val="0"/>
          <w:divBdr>
            <w:top w:val="none" w:sz="0" w:space="0" w:color="auto"/>
            <w:left w:val="none" w:sz="0" w:space="0" w:color="auto"/>
            <w:bottom w:val="none" w:sz="0" w:space="0" w:color="auto"/>
            <w:right w:val="none" w:sz="0" w:space="0" w:color="auto"/>
          </w:divBdr>
        </w:div>
        <w:div w:id="38014545">
          <w:marLeft w:val="0"/>
          <w:marRight w:val="0"/>
          <w:marTop w:val="0"/>
          <w:marBottom w:val="0"/>
          <w:divBdr>
            <w:top w:val="none" w:sz="0" w:space="0" w:color="auto"/>
            <w:left w:val="none" w:sz="0" w:space="0" w:color="auto"/>
            <w:bottom w:val="none" w:sz="0" w:space="0" w:color="auto"/>
            <w:right w:val="none" w:sz="0" w:space="0" w:color="auto"/>
          </w:divBdr>
        </w:div>
        <w:div w:id="2122988907">
          <w:marLeft w:val="0"/>
          <w:marRight w:val="0"/>
          <w:marTop w:val="0"/>
          <w:marBottom w:val="0"/>
          <w:divBdr>
            <w:top w:val="none" w:sz="0" w:space="0" w:color="auto"/>
            <w:left w:val="none" w:sz="0" w:space="0" w:color="auto"/>
            <w:bottom w:val="none" w:sz="0" w:space="0" w:color="auto"/>
            <w:right w:val="none" w:sz="0" w:space="0" w:color="auto"/>
          </w:divBdr>
        </w:div>
        <w:div w:id="199710352">
          <w:marLeft w:val="0"/>
          <w:marRight w:val="0"/>
          <w:marTop w:val="0"/>
          <w:marBottom w:val="0"/>
          <w:divBdr>
            <w:top w:val="none" w:sz="0" w:space="0" w:color="auto"/>
            <w:left w:val="none" w:sz="0" w:space="0" w:color="auto"/>
            <w:bottom w:val="none" w:sz="0" w:space="0" w:color="auto"/>
            <w:right w:val="none" w:sz="0" w:space="0" w:color="auto"/>
          </w:divBdr>
        </w:div>
        <w:div w:id="530455546">
          <w:marLeft w:val="0"/>
          <w:marRight w:val="0"/>
          <w:marTop w:val="0"/>
          <w:marBottom w:val="0"/>
          <w:divBdr>
            <w:top w:val="none" w:sz="0" w:space="0" w:color="auto"/>
            <w:left w:val="none" w:sz="0" w:space="0" w:color="auto"/>
            <w:bottom w:val="none" w:sz="0" w:space="0" w:color="auto"/>
            <w:right w:val="none" w:sz="0" w:space="0" w:color="auto"/>
          </w:divBdr>
        </w:div>
        <w:div w:id="1678917981">
          <w:marLeft w:val="0"/>
          <w:marRight w:val="0"/>
          <w:marTop w:val="0"/>
          <w:marBottom w:val="0"/>
          <w:divBdr>
            <w:top w:val="none" w:sz="0" w:space="0" w:color="auto"/>
            <w:left w:val="none" w:sz="0" w:space="0" w:color="auto"/>
            <w:bottom w:val="none" w:sz="0" w:space="0" w:color="auto"/>
            <w:right w:val="none" w:sz="0" w:space="0" w:color="auto"/>
          </w:divBdr>
        </w:div>
        <w:div w:id="1271204005">
          <w:marLeft w:val="0"/>
          <w:marRight w:val="0"/>
          <w:marTop w:val="0"/>
          <w:marBottom w:val="0"/>
          <w:divBdr>
            <w:top w:val="none" w:sz="0" w:space="0" w:color="auto"/>
            <w:left w:val="none" w:sz="0" w:space="0" w:color="auto"/>
            <w:bottom w:val="none" w:sz="0" w:space="0" w:color="auto"/>
            <w:right w:val="none" w:sz="0" w:space="0" w:color="auto"/>
          </w:divBdr>
        </w:div>
      </w:divsChild>
    </w:div>
    <w:div w:id="1912495988">
      <w:bodyDiv w:val="1"/>
      <w:marLeft w:val="0"/>
      <w:marRight w:val="0"/>
      <w:marTop w:val="0"/>
      <w:marBottom w:val="0"/>
      <w:divBdr>
        <w:top w:val="none" w:sz="0" w:space="0" w:color="auto"/>
        <w:left w:val="none" w:sz="0" w:space="0" w:color="auto"/>
        <w:bottom w:val="none" w:sz="0" w:space="0" w:color="auto"/>
        <w:right w:val="none" w:sz="0" w:space="0" w:color="auto"/>
      </w:divBdr>
      <w:divsChild>
        <w:div w:id="1879512748">
          <w:marLeft w:val="0"/>
          <w:marRight w:val="0"/>
          <w:marTop w:val="0"/>
          <w:marBottom w:val="0"/>
          <w:divBdr>
            <w:top w:val="none" w:sz="0" w:space="0" w:color="auto"/>
            <w:left w:val="none" w:sz="0" w:space="0" w:color="auto"/>
            <w:bottom w:val="none" w:sz="0" w:space="0" w:color="auto"/>
            <w:right w:val="none" w:sz="0" w:space="0" w:color="auto"/>
          </w:divBdr>
          <w:divsChild>
            <w:div w:id="2033679206">
              <w:marLeft w:val="0"/>
              <w:marRight w:val="0"/>
              <w:marTop w:val="0"/>
              <w:marBottom w:val="0"/>
              <w:divBdr>
                <w:top w:val="none" w:sz="0" w:space="0" w:color="auto"/>
                <w:left w:val="none" w:sz="0" w:space="0" w:color="auto"/>
                <w:bottom w:val="none" w:sz="0" w:space="0" w:color="auto"/>
                <w:right w:val="none" w:sz="0" w:space="0" w:color="auto"/>
              </w:divBdr>
            </w:div>
            <w:div w:id="523441452">
              <w:marLeft w:val="0"/>
              <w:marRight w:val="0"/>
              <w:marTop w:val="0"/>
              <w:marBottom w:val="0"/>
              <w:divBdr>
                <w:top w:val="none" w:sz="0" w:space="0" w:color="auto"/>
                <w:left w:val="none" w:sz="0" w:space="0" w:color="auto"/>
                <w:bottom w:val="none" w:sz="0" w:space="0" w:color="auto"/>
                <w:right w:val="none" w:sz="0" w:space="0" w:color="auto"/>
              </w:divBdr>
            </w:div>
            <w:div w:id="1471051704">
              <w:marLeft w:val="0"/>
              <w:marRight w:val="0"/>
              <w:marTop w:val="0"/>
              <w:marBottom w:val="0"/>
              <w:divBdr>
                <w:top w:val="none" w:sz="0" w:space="0" w:color="auto"/>
                <w:left w:val="none" w:sz="0" w:space="0" w:color="auto"/>
                <w:bottom w:val="none" w:sz="0" w:space="0" w:color="auto"/>
                <w:right w:val="none" w:sz="0" w:space="0" w:color="auto"/>
              </w:divBdr>
            </w:div>
            <w:div w:id="1949040888">
              <w:marLeft w:val="0"/>
              <w:marRight w:val="0"/>
              <w:marTop w:val="0"/>
              <w:marBottom w:val="0"/>
              <w:divBdr>
                <w:top w:val="none" w:sz="0" w:space="0" w:color="auto"/>
                <w:left w:val="none" w:sz="0" w:space="0" w:color="auto"/>
                <w:bottom w:val="none" w:sz="0" w:space="0" w:color="auto"/>
                <w:right w:val="none" w:sz="0" w:space="0" w:color="auto"/>
              </w:divBdr>
            </w:div>
            <w:div w:id="549726670">
              <w:marLeft w:val="0"/>
              <w:marRight w:val="0"/>
              <w:marTop w:val="0"/>
              <w:marBottom w:val="0"/>
              <w:divBdr>
                <w:top w:val="none" w:sz="0" w:space="0" w:color="auto"/>
                <w:left w:val="none" w:sz="0" w:space="0" w:color="auto"/>
                <w:bottom w:val="none" w:sz="0" w:space="0" w:color="auto"/>
                <w:right w:val="none" w:sz="0" w:space="0" w:color="auto"/>
              </w:divBdr>
            </w:div>
            <w:div w:id="1428846436">
              <w:marLeft w:val="0"/>
              <w:marRight w:val="0"/>
              <w:marTop w:val="0"/>
              <w:marBottom w:val="0"/>
              <w:divBdr>
                <w:top w:val="none" w:sz="0" w:space="0" w:color="auto"/>
                <w:left w:val="none" w:sz="0" w:space="0" w:color="auto"/>
                <w:bottom w:val="none" w:sz="0" w:space="0" w:color="auto"/>
                <w:right w:val="none" w:sz="0" w:space="0" w:color="auto"/>
              </w:divBdr>
            </w:div>
            <w:div w:id="1978142579">
              <w:marLeft w:val="0"/>
              <w:marRight w:val="0"/>
              <w:marTop w:val="0"/>
              <w:marBottom w:val="0"/>
              <w:divBdr>
                <w:top w:val="none" w:sz="0" w:space="0" w:color="auto"/>
                <w:left w:val="none" w:sz="0" w:space="0" w:color="auto"/>
                <w:bottom w:val="none" w:sz="0" w:space="0" w:color="auto"/>
                <w:right w:val="none" w:sz="0" w:space="0" w:color="auto"/>
              </w:divBdr>
            </w:div>
            <w:div w:id="1147405818">
              <w:marLeft w:val="0"/>
              <w:marRight w:val="0"/>
              <w:marTop w:val="0"/>
              <w:marBottom w:val="0"/>
              <w:divBdr>
                <w:top w:val="none" w:sz="0" w:space="0" w:color="auto"/>
                <w:left w:val="none" w:sz="0" w:space="0" w:color="auto"/>
                <w:bottom w:val="none" w:sz="0" w:space="0" w:color="auto"/>
                <w:right w:val="none" w:sz="0" w:space="0" w:color="auto"/>
              </w:divBdr>
            </w:div>
            <w:div w:id="442919207">
              <w:marLeft w:val="0"/>
              <w:marRight w:val="0"/>
              <w:marTop w:val="0"/>
              <w:marBottom w:val="0"/>
              <w:divBdr>
                <w:top w:val="none" w:sz="0" w:space="0" w:color="auto"/>
                <w:left w:val="none" w:sz="0" w:space="0" w:color="auto"/>
                <w:bottom w:val="none" w:sz="0" w:space="0" w:color="auto"/>
                <w:right w:val="none" w:sz="0" w:space="0" w:color="auto"/>
              </w:divBdr>
            </w:div>
            <w:div w:id="664086363">
              <w:marLeft w:val="0"/>
              <w:marRight w:val="0"/>
              <w:marTop w:val="0"/>
              <w:marBottom w:val="0"/>
              <w:divBdr>
                <w:top w:val="none" w:sz="0" w:space="0" w:color="auto"/>
                <w:left w:val="none" w:sz="0" w:space="0" w:color="auto"/>
                <w:bottom w:val="none" w:sz="0" w:space="0" w:color="auto"/>
                <w:right w:val="none" w:sz="0" w:space="0" w:color="auto"/>
              </w:divBdr>
            </w:div>
          </w:divsChild>
        </w:div>
        <w:div w:id="876166985">
          <w:marLeft w:val="0"/>
          <w:marRight w:val="0"/>
          <w:marTop w:val="0"/>
          <w:marBottom w:val="0"/>
          <w:divBdr>
            <w:top w:val="none" w:sz="0" w:space="0" w:color="auto"/>
            <w:left w:val="none" w:sz="0" w:space="0" w:color="auto"/>
            <w:bottom w:val="none" w:sz="0" w:space="0" w:color="auto"/>
            <w:right w:val="none" w:sz="0" w:space="0" w:color="auto"/>
          </w:divBdr>
          <w:divsChild>
            <w:div w:id="1461459292">
              <w:marLeft w:val="0"/>
              <w:marRight w:val="0"/>
              <w:marTop w:val="0"/>
              <w:marBottom w:val="0"/>
              <w:divBdr>
                <w:top w:val="none" w:sz="0" w:space="0" w:color="auto"/>
                <w:left w:val="none" w:sz="0" w:space="0" w:color="auto"/>
                <w:bottom w:val="none" w:sz="0" w:space="0" w:color="auto"/>
                <w:right w:val="none" w:sz="0" w:space="0" w:color="auto"/>
              </w:divBdr>
            </w:div>
            <w:div w:id="1657340575">
              <w:marLeft w:val="0"/>
              <w:marRight w:val="0"/>
              <w:marTop w:val="0"/>
              <w:marBottom w:val="0"/>
              <w:divBdr>
                <w:top w:val="none" w:sz="0" w:space="0" w:color="auto"/>
                <w:left w:val="none" w:sz="0" w:space="0" w:color="auto"/>
                <w:bottom w:val="none" w:sz="0" w:space="0" w:color="auto"/>
                <w:right w:val="none" w:sz="0" w:space="0" w:color="auto"/>
              </w:divBdr>
            </w:div>
            <w:div w:id="1324973774">
              <w:marLeft w:val="0"/>
              <w:marRight w:val="0"/>
              <w:marTop w:val="0"/>
              <w:marBottom w:val="0"/>
              <w:divBdr>
                <w:top w:val="none" w:sz="0" w:space="0" w:color="auto"/>
                <w:left w:val="none" w:sz="0" w:space="0" w:color="auto"/>
                <w:bottom w:val="none" w:sz="0" w:space="0" w:color="auto"/>
                <w:right w:val="none" w:sz="0" w:space="0" w:color="auto"/>
              </w:divBdr>
            </w:div>
            <w:div w:id="874392943">
              <w:marLeft w:val="0"/>
              <w:marRight w:val="0"/>
              <w:marTop w:val="0"/>
              <w:marBottom w:val="0"/>
              <w:divBdr>
                <w:top w:val="none" w:sz="0" w:space="0" w:color="auto"/>
                <w:left w:val="none" w:sz="0" w:space="0" w:color="auto"/>
                <w:bottom w:val="none" w:sz="0" w:space="0" w:color="auto"/>
                <w:right w:val="none" w:sz="0" w:space="0" w:color="auto"/>
              </w:divBdr>
            </w:div>
            <w:div w:id="146091391">
              <w:marLeft w:val="0"/>
              <w:marRight w:val="0"/>
              <w:marTop w:val="0"/>
              <w:marBottom w:val="0"/>
              <w:divBdr>
                <w:top w:val="none" w:sz="0" w:space="0" w:color="auto"/>
                <w:left w:val="none" w:sz="0" w:space="0" w:color="auto"/>
                <w:bottom w:val="none" w:sz="0" w:space="0" w:color="auto"/>
                <w:right w:val="none" w:sz="0" w:space="0" w:color="auto"/>
              </w:divBdr>
            </w:div>
            <w:div w:id="678000561">
              <w:marLeft w:val="0"/>
              <w:marRight w:val="0"/>
              <w:marTop w:val="0"/>
              <w:marBottom w:val="0"/>
              <w:divBdr>
                <w:top w:val="none" w:sz="0" w:space="0" w:color="auto"/>
                <w:left w:val="none" w:sz="0" w:space="0" w:color="auto"/>
                <w:bottom w:val="none" w:sz="0" w:space="0" w:color="auto"/>
                <w:right w:val="none" w:sz="0" w:space="0" w:color="auto"/>
              </w:divBdr>
            </w:div>
            <w:div w:id="1608656594">
              <w:marLeft w:val="0"/>
              <w:marRight w:val="0"/>
              <w:marTop w:val="0"/>
              <w:marBottom w:val="0"/>
              <w:divBdr>
                <w:top w:val="none" w:sz="0" w:space="0" w:color="auto"/>
                <w:left w:val="none" w:sz="0" w:space="0" w:color="auto"/>
                <w:bottom w:val="none" w:sz="0" w:space="0" w:color="auto"/>
                <w:right w:val="none" w:sz="0" w:space="0" w:color="auto"/>
              </w:divBdr>
            </w:div>
            <w:div w:id="1564674852">
              <w:marLeft w:val="0"/>
              <w:marRight w:val="0"/>
              <w:marTop w:val="0"/>
              <w:marBottom w:val="0"/>
              <w:divBdr>
                <w:top w:val="none" w:sz="0" w:space="0" w:color="auto"/>
                <w:left w:val="none" w:sz="0" w:space="0" w:color="auto"/>
                <w:bottom w:val="none" w:sz="0" w:space="0" w:color="auto"/>
                <w:right w:val="none" w:sz="0" w:space="0" w:color="auto"/>
              </w:divBdr>
            </w:div>
            <w:div w:id="2057849239">
              <w:marLeft w:val="0"/>
              <w:marRight w:val="0"/>
              <w:marTop w:val="0"/>
              <w:marBottom w:val="0"/>
              <w:divBdr>
                <w:top w:val="none" w:sz="0" w:space="0" w:color="auto"/>
                <w:left w:val="none" w:sz="0" w:space="0" w:color="auto"/>
                <w:bottom w:val="none" w:sz="0" w:space="0" w:color="auto"/>
                <w:right w:val="none" w:sz="0" w:space="0" w:color="auto"/>
              </w:divBdr>
            </w:div>
            <w:div w:id="1162937250">
              <w:marLeft w:val="0"/>
              <w:marRight w:val="0"/>
              <w:marTop w:val="0"/>
              <w:marBottom w:val="0"/>
              <w:divBdr>
                <w:top w:val="none" w:sz="0" w:space="0" w:color="auto"/>
                <w:left w:val="none" w:sz="0" w:space="0" w:color="auto"/>
                <w:bottom w:val="none" w:sz="0" w:space="0" w:color="auto"/>
                <w:right w:val="none" w:sz="0" w:space="0" w:color="auto"/>
              </w:divBdr>
            </w:div>
            <w:div w:id="1782262403">
              <w:marLeft w:val="0"/>
              <w:marRight w:val="0"/>
              <w:marTop w:val="0"/>
              <w:marBottom w:val="0"/>
              <w:divBdr>
                <w:top w:val="none" w:sz="0" w:space="0" w:color="auto"/>
                <w:left w:val="none" w:sz="0" w:space="0" w:color="auto"/>
                <w:bottom w:val="none" w:sz="0" w:space="0" w:color="auto"/>
                <w:right w:val="none" w:sz="0" w:space="0" w:color="auto"/>
              </w:divBdr>
            </w:div>
            <w:div w:id="1976981920">
              <w:marLeft w:val="0"/>
              <w:marRight w:val="0"/>
              <w:marTop w:val="0"/>
              <w:marBottom w:val="0"/>
              <w:divBdr>
                <w:top w:val="none" w:sz="0" w:space="0" w:color="auto"/>
                <w:left w:val="none" w:sz="0" w:space="0" w:color="auto"/>
                <w:bottom w:val="none" w:sz="0" w:space="0" w:color="auto"/>
                <w:right w:val="none" w:sz="0" w:space="0" w:color="auto"/>
              </w:divBdr>
            </w:div>
            <w:div w:id="2125074791">
              <w:marLeft w:val="0"/>
              <w:marRight w:val="0"/>
              <w:marTop w:val="0"/>
              <w:marBottom w:val="0"/>
              <w:divBdr>
                <w:top w:val="none" w:sz="0" w:space="0" w:color="auto"/>
                <w:left w:val="none" w:sz="0" w:space="0" w:color="auto"/>
                <w:bottom w:val="none" w:sz="0" w:space="0" w:color="auto"/>
                <w:right w:val="none" w:sz="0" w:space="0" w:color="auto"/>
              </w:divBdr>
            </w:div>
            <w:div w:id="487330707">
              <w:marLeft w:val="0"/>
              <w:marRight w:val="0"/>
              <w:marTop w:val="0"/>
              <w:marBottom w:val="0"/>
              <w:divBdr>
                <w:top w:val="none" w:sz="0" w:space="0" w:color="auto"/>
                <w:left w:val="none" w:sz="0" w:space="0" w:color="auto"/>
                <w:bottom w:val="none" w:sz="0" w:space="0" w:color="auto"/>
                <w:right w:val="none" w:sz="0" w:space="0" w:color="auto"/>
              </w:divBdr>
            </w:div>
            <w:div w:id="1767463519">
              <w:marLeft w:val="0"/>
              <w:marRight w:val="0"/>
              <w:marTop w:val="0"/>
              <w:marBottom w:val="0"/>
              <w:divBdr>
                <w:top w:val="none" w:sz="0" w:space="0" w:color="auto"/>
                <w:left w:val="none" w:sz="0" w:space="0" w:color="auto"/>
                <w:bottom w:val="none" w:sz="0" w:space="0" w:color="auto"/>
                <w:right w:val="none" w:sz="0" w:space="0" w:color="auto"/>
              </w:divBdr>
            </w:div>
            <w:div w:id="5645032">
              <w:marLeft w:val="0"/>
              <w:marRight w:val="0"/>
              <w:marTop w:val="0"/>
              <w:marBottom w:val="0"/>
              <w:divBdr>
                <w:top w:val="none" w:sz="0" w:space="0" w:color="auto"/>
                <w:left w:val="none" w:sz="0" w:space="0" w:color="auto"/>
                <w:bottom w:val="none" w:sz="0" w:space="0" w:color="auto"/>
                <w:right w:val="none" w:sz="0" w:space="0" w:color="auto"/>
              </w:divBdr>
            </w:div>
            <w:div w:id="811601905">
              <w:marLeft w:val="0"/>
              <w:marRight w:val="0"/>
              <w:marTop w:val="0"/>
              <w:marBottom w:val="0"/>
              <w:divBdr>
                <w:top w:val="none" w:sz="0" w:space="0" w:color="auto"/>
                <w:left w:val="none" w:sz="0" w:space="0" w:color="auto"/>
                <w:bottom w:val="none" w:sz="0" w:space="0" w:color="auto"/>
                <w:right w:val="none" w:sz="0" w:space="0" w:color="auto"/>
              </w:divBdr>
            </w:div>
            <w:div w:id="471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4563">
      <w:bodyDiv w:val="1"/>
      <w:marLeft w:val="0"/>
      <w:marRight w:val="0"/>
      <w:marTop w:val="0"/>
      <w:marBottom w:val="0"/>
      <w:divBdr>
        <w:top w:val="none" w:sz="0" w:space="0" w:color="auto"/>
        <w:left w:val="none" w:sz="0" w:space="0" w:color="auto"/>
        <w:bottom w:val="none" w:sz="0" w:space="0" w:color="auto"/>
        <w:right w:val="none" w:sz="0" w:space="0" w:color="auto"/>
      </w:divBdr>
      <w:divsChild>
        <w:div w:id="244730504">
          <w:marLeft w:val="0"/>
          <w:marRight w:val="0"/>
          <w:marTop w:val="0"/>
          <w:marBottom w:val="0"/>
          <w:divBdr>
            <w:top w:val="none" w:sz="0" w:space="0" w:color="auto"/>
            <w:left w:val="none" w:sz="0" w:space="0" w:color="auto"/>
            <w:bottom w:val="none" w:sz="0" w:space="0" w:color="auto"/>
            <w:right w:val="none" w:sz="0" w:space="0" w:color="auto"/>
          </w:divBdr>
        </w:div>
        <w:div w:id="13332161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fontTable" Target="fontTable.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footer" Target="footer1.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Julie.McGowan@njeda.gov"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webSettings" Target="webSettings.xml" Id="rId4" /><Relationship Type="http://schemas.microsoft.com/office/2016/09/relationships/commentsIds" Target="commentsIds.xml" Id="rId9" /><Relationship Type="http://schemas.microsoft.com/office/2011/relationships/people" Target="peop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FB2B2647D984DB9197068070B2CD4" ma:contentTypeVersion="6" ma:contentTypeDescription="Create a new document." ma:contentTypeScope="" ma:versionID="3f09e102de72f87546faea4f8aa6312d">
  <xsd:schema xmlns:xsd="http://www.w3.org/2001/XMLSchema" xmlns:xs="http://www.w3.org/2001/XMLSchema" xmlns:p="http://schemas.microsoft.com/office/2006/metadata/properties" xmlns:ns2="ad4de689-b4a9-4558-865e-2dbeef1a8fb8" xmlns:ns3="67fa49f7-e0da-49a4-96df-267d5fb52a42" targetNamespace="http://schemas.microsoft.com/office/2006/metadata/properties" ma:root="true" ma:fieldsID="19aa9081c630ae2a037395178089ae41" ns2:_="" ns3:_="">
    <xsd:import namespace="ad4de689-b4a9-4558-865e-2dbeef1a8fb8"/>
    <xsd:import namespace="67fa49f7-e0da-49a4-96df-267d5fb52a4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de689-b4a9-4558-865e-2dbeef1a8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a49f7-e0da-49a4-96df-267d5fb52a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7fa49f7-e0da-49a4-96df-267d5fb52a42">
      <UserInfo>
        <DisplayName>Maurice Griffin</DisplayName>
        <AccountId>24</AccountId>
        <AccountType/>
      </UserInfo>
      <UserInfo>
        <DisplayName>Georgeann Gray</DisplayName>
        <AccountId>72</AccountId>
        <AccountType/>
      </UserInfo>
    </SharedWithUsers>
  </documentManagement>
</p:properties>
</file>

<file path=customXml/itemProps1.xml><?xml version="1.0" encoding="utf-8"?>
<ds:datastoreItem xmlns:ds="http://schemas.openxmlformats.org/officeDocument/2006/customXml" ds:itemID="{ED8F7FF2-6885-40D8-9AF6-4D299F618CE0}"/>
</file>

<file path=customXml/itemProps2.xml><?xml version="1.0" encoding="utf-8"?>
<ds:datastoreItem xmlns:ds="http://schemas.openxmlformats.org/officeDocument/2006/customXml" ds:itemID="{4AAC7426-7EC2-49E7-823F-AA7BB35FA5EC}"/>
</file>

<file path=customXml/itemProps3.xml><?xml version="1.0" encoding="utf-8"?>
<ds:datastoreItem xmlns:ds="http://schemas.openxmlformats.org/officeDocument/2006/customXml" ds:itemID="{330F1E76-C1EC-4983-B9AE-9063BEB07D1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Division of Revenue and Enterprise Services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Groninger, Michelina</dc:creator>
  <dc:description/>
  <lastModifiedBy>Julie McGowan</lastModifiedBy>
  <revision>5</revision>
  <dcterms:created xsi:type="dcterms:W3CDTF">2024-04-08T15:44:00.0000000Z</dcterms:created>
  <dcterms:modified xsi:type="dcterms:W3CDTF">2024-04-18T13:18:15.2049748Z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Acrobat PDFMaker 20 for Word</vt:lpwstr>
  </property>
  <property fmtid="{D5CDD505-2E9C-101B-9397-08002B2CF9AE}" pid="4" name="LastSaved">
    <vt:filetime>2024-03-14T00:00:00Z</vt:filetime>
  </property>
  <property fmtid="{D5CDD505-2E9C-101B-9397-08002B2CF9AE}" pid="5" name="Producer">
    <vt:lpwstr>Adobe PDF Library 20.9.95</vt:lpwstr>
  </property>
  <property fmtid="{D5CDD505-2E9C-101B-9397-08002B2CF9AE}" pid="6" name="SourceModified">
    <vt:lpwstr>D:20200608144923</vt:lpwstr>
  </property>
  <property fmtid="{D5CDD505-2E9C-101B-9397-08002B2CF9AE}" pid="7" name="ContentTypeId">
    <vt:lpwstr>0x010100EFEFB2B2647D984DB9197068070B2CD4</vt:lpwstr>
  </property>
</Properties>
</file>